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336366" Type="http://schemas.openxmlformats.org/officeDocument/2006/relationships/officeDocument" Target="/word/document.xml" /><Relationship Id="coreR133363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keepNext w:val="0"/>
        <w:keepLines w:val="0"/>
        <w:ind w:firstLine="0" w:left="0" w:right="0"/>
        <w:jc w:val="center"/>
      </w:pPr>
      <w:r>
        <w:rPr>
          <w:rFonts w:ascii="Times New Roman" w:hAnsi="Times New Roman"/>
          <w:b w:val="1"/>
          <w:caps w:val="0"/>
          <w:sz w:val="22"/>
        </w:rPr>
        <w:t>Uzasadnienie</w:t>
      </w:r>
    </w:p>
    <w:p>
      <w:pPr>
        <w:keepNext w:val="0"/>
        <w:keepLines w:val="0"/>
        <w:spacing w:lineRule="auto" w:line="240" w:before="120" w:after="120" w:beforeAutospacing="0" w:afterAutospacing="0"/>
        <w:ind w:firstLine="227" w:left="283" w:right="0"/>
        <w:jc w:val="both"/>
        <w:rPr>
          <w:rFonts w:ascii="Times New Roman" w:hAnsi="Times New Roman"/>
          <w:b w:val="0"/>
          <w:caps w:val="0"/>
          <w:sz w:val="22"/>
        </w:rPr>
      </w:pPr>
      <w:r>
        <w:rPr>
          <w:rFonts w:ascii="Times New Roman" w:hAnsi="Times New Roman"/>
          <w:b w:val="0"/>
          <w:caps w:val="0"/>
          <w:sz w:val="22"/>
        </w:rPr>
        <w:t>W związku ze złożeniem rezygnacji z funkcji sołtysa przez dotychczasowego Sołtysa Sołectwa Studzienki panią Martynę Dolatowską, konieczne jest dokonanie wyboru nowego sołtysa. Wobec zaistaniałych okoliczności zebranie wiejskie, na którym dokonuje się wyboru sołtysa, zwołuje Burmistrz określając temin, godzinę oraz miejscee zebrania.</w:t>
      </w:r>
    </w:p>
    <w:p>
      <w:pPr>
        <w:keepNext w:val="0"/>
        <w:keepLines w:val="0"/>
        <w:spacing w:lineRule="auto" w:line="240" w:before="120" w:after="120" w:beforeAutospacing="0" w:afterAutospacing="0"/>
        <w:ind w:firstLine="227" w:left="283" w:right="0"/>
        <w:jc w:val="both"/>
        <w:rPr>
          <w:rFonts w:ascii="Times New Roman" w:hAnsi="Times New Roman"/>
          <w:b w:val="0"/>
          <w:caps w:val="0"/>
          <w:sz w:val="22"/>
        </w:rPr>
      </w:pPr>
      <w:r>
        <w:rPr>
          <w:rFonts w:ascii="Times New Roman" w:hAnsi="Times New Roman"/>
          <w:b w:val="0"/>
          <w:caps w:val="0"/>
          <w:sz w:val="22"/>
        </w:rPr>
        <w:t xml:space="preserve">Zarządzenie w sprawie wyborów sołtysa podaje się do  wiadomości mieszkańców sołectwa na 14 dni przed datą zebrania, poprzez wywieszenie na tablicy ogłoszeń.</w:t>
      </w:r>
    </w:p>
    <w:sectPr>
      <w:endnotePr>
        <w:numFmt w:val="decimal"/>
      </w:endnotePr>
      <w:type w:val="nextPage"/>
      <w:pgSz w:w="11906" w:h="16838" w:code="0"/>
      <w:pgMar w:left="1020" w:right="1020" w:top="992" w:bottom="992"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pl-PL" w:bidi="pl-PL" w:eastAsia="pl-PL"/>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rFonts w:ascii="Times New Roman" w:hAnsi="Times New Roman"/>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category>Akt prawny</cp:category>
  <dc:creator>andrzeja.cwiklinska</dc:creator>
  <dcterms:created xsi:type="dcterms:W3CDTF">2023-09-05T09:11:11Z</dcterms:created>
  <cp:lastModifiedBy>Andrzeja Ćwiklińska</cp:lastModifiedBy>
  <dcterms:modified xsi:type="dcterms:W3CDTF">2023-09-05T09:03:03Z</dcterms:modified>
  <cp:revision>9</cp:revision>
  <dc:subject>w sprawie przeprowadzenia wyborów uzupełniających Sołtysa Sołectwa Studzienki</dc:subject>
  <dc:title>Zarządzenie Nr 114.2023 z dnia 5 września 2023 r.</dc:title>
</cp:coreProperties>
</file>