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1CFDB52E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 xml:space="preserve">Zarządzenie Nr </w:t>
      </w:r>
      <w:r w:rsidR="00823D9A">
        <w:rPr>
          <w:b/>
          <w:caps/>
        </w:rPr>
        <w:t>27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6414D35C" w:rsidR="00A77B3E" w:rsidRDefault="00652484">
      <w:pPr>
        <w:spacing w:before="280" w:after="280"/>
        <w:jc w:val="center"/>
        <w:rPr>
          <w:b/>
          <w:caps/>
        </w:rPr>
      </w:pPr>
      <w:r>
        <w:t>z dnia 1</w:t>
      </w:r>
      <w:r w:rsidR="006601A6">
        <w:t>8</w:t>
      </w:r>
      <w:r>
        <w:t xml:space="preserve"> lutego 2025 r.</w:t>
      </w:r>
    </w:p>
    <w:p w14:paraId="1B9779B1" w14:textId="17A1A761" w:rsidR="00A77B3E" w:rsidRDefault="00652484" w:rsidP="00E07E08">
      <w:pPr>
        <w:keepNext/>
        <w:spacing w:after="480"/>
      </w:pPr>
      <w:r>
        <w:rPr>
          <w:b/>
        </w:rPr>
        <w:t>w sprawie ogłoszenia i przeprowadzenia drugi</w:t>
      </w:r>
      <w:r w:rsidR="00F227E5">
        <w:rPr>
          <w:b/>
        </w:rPr>
        <w:t>ego</w:t>
      </w:r>
      <w:r>
        <w:rPr>
          <w:b/>
        </w:rPr>
        <w:t xml:space="preserve"> publiczn</w:t>
      </w:r>
      <w:r w:rsidR="00F227E5">
        <w:rPr>
          <w:b/>
        </w:rPr>
        <w:t>ego</w:t>
      </w:r>
      <w:r>
        <w:rPr>
          <w:b/>
        </w:rPr>
        <w:t xml:space="preserve"> przetarg</w:t>
      </w:r>
      <w:r w:rsidR="00F227E5">
        <w:rPr>
          <w:b/>
        </w:rPr>
        <w:t>u</w:t>
      </w:r>
      <w:r>
        <w:rPr>
          <w:b/>
        </w:rPr>
        <w:t xml:space="preserve"> ustn</w:t>
      </w:r>
      <w:r w:rsidR="00F227E5">
        <w:rPr>
          <w:b/>
        </w:rPr>
        <w:t>ego</w:t>
      </w:r>
      <w:r>
        <w:rPr>
          <w:b/>
        </w:rPr>
        <w:t xml:space="preserve"> nieograniczon</w:t>
      </w:r>
      <w:r w:rsidR="00F227E5">
        <w:rPr>
          <w:b/>
        </w:rPr>
        <w:t>ego</w:t>
      </w:r>
      <w:r>
        <w:rPr>
          <w:b/>
        </w:rPr>
        <w:t xml:space="preserve"> na zbycie nieruchomości </w:t>
      </w:r>
      <w:r w:rsidR="006D4FC6">
        <w:rPr>
          <w:b/>
        </w:rPr>
        <w:t>gruntow</w:t>
      </w:r>
      <w:r w:rsidR="00F227E5">
        <w:rPr>
          <w:b/>
        </w:rPr>
        <w:t>ej</w:t>
      </w:r>
      <w:r w:rsidR="00E07E08">
        <w:rPr>
          <w:b/>
        </w:rPr>
        <w:t xml:space="preserve"> położon</w:t>
      </w:r>
      <w:r w:rsidR="00F227E5">
        <w:rPr>
          <w:b/>
        </w:rPr>
        <w:t>ej</w:t>
      </w:r>
      <w:r w:rsidR="00E07E08">
        <w:rPr>
          <w:b/>
        </w:rPr>
        <w:t xml:space="preserve"> w obrębie geodezyjnym </w:t>
      </w:r>
      <w:r w:rsidR="00F227E5">
        <w:rPr>
          <w:b/>
        </w:rPr>
        <w:t>Żarczyn</w:t>
      </w:r>
      <w:r w:rsidR="00E07E08">
        <w:rPr>
          <w:b/>
        </w:rPr>
        <w:t>, gm. Kcynia</w:t>
      </w:r>
      <w:r>
        <w:rPr>
          <w:b/>
        </w:rPr>
        <w:t>.</w:t>
      </w:r>
    </w:p>
    <w:p w14:paraId="1D2444CF" w14:textId="477BCD96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>
        <w:br/>
        <w:t xml:space="preserve">z 2024 r., poz. 1465 ze zm.), art. 25 ust. 1, art. 37 ust. 1, art. 38, art. 39 ust. 1, art. 40 ust. 1 pkt 1 oraz art. 67 ust. 1 i ust. 2 pkt 2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uchwałą Nr </w:t>
      </w:r>
      <w:r w:rsidR="00F227E5">
        <w:t>L/387/2022</w:t>
      </w:r>
      <w:r>
        <w:t xml:space="preserve"> Rady Miejskiej w Kcyni z dnia </w:t>
      </w:r>
      <w:r w:rsidR="00F227E5">
        <w:t>29 września 2022</w:t>
      </w:r>
      <w:r>
        <w:t xml:space="preserve"> r. w sprawie </w:t>
      </w:r>
      <w:r w:rsidR="00F227E5">
        <w:t>wyrażenia zgody na zbycie niezabudowanej nieruchomości gruntowej położonej w obrębie geodezyjnym Żarczyn, gmina Kcynia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04257EB5" w:rsidR="00A77B3E" w:rsidRDefault="00652484" w:rsidP="00F227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Przeprowadzić w dniu </w:t>
      </w:r>
      <w:r w:rsidR="00F227E5">
        <w:t>4</w:t>
      </w:r>
      <w:r>
        <w:t> </w:t>
      </w:r>
      <w:r w:rsidR="006D4FC6">
        <w:t>kwietnia</w:t>
      </w:r>
      <w:r>
        <w:t xml:space="preserve"> 2025 r.</w:t>
      </w:r>
      <w:bookmarkStart w:id="1" w:name="_Hlk190261444"/>
      <w:r w:rsidR="00F227E5">
        <w:t xml:space="preserve"> </w:t>
      </w:r>
      <w:r w:rsidR="006D4FC6">
        <w:t>drugi publiczny</w:t>
      </w:r>
      <w:r>
        <w:t xml:space="preserve"> przetarg ustny nieograniczony na zbycie </w:t>
      </w:r>
      <w:r w:rsidR="006D4FC6">
        <w:t>niezabudowanej</w:t>
      </w:r>
      <w:r>
        <w:rPr>
          <w:color w:val="000000"/>
          <w:u w:color="000000"/>
        </w:rPr>
        <w:t xml:space="preserve"> nieruchomości gruntowej oznaczonej ewidencyjnie numerem działki </w:t>
      </w:r>
      <w:r w:rsidR="00F227E5">
        <w:rPr>
          <w:color w:val="000000"/>
          <w:u w:color="000000"/>
        </w:rPr>
        <w:t>59/5</w:t>
      </w:r>
      <w:r>
        <w:rPr>
          <w:color w:val="000000"/>
          <w:u w:color="000000"/>
        </w:rPr>
        <w:t xml:space="preserve"> o powierzchni 0,</w:t>
      </w:r>
      <w:r w:rsidR="00F227E5">
        <w:rPr>
          <w:color w:val="000000"/>
          <w:u w:color="000000"/>
        </w:rPr>
        <w:t>0939</w:t>
      </w:r>
      <w:r>
        <w:rPr>
          <w:color w:val="000000"/>
          <w:u w:color="000000"/>
        </w:rPr>
        <w:t xml:space="preserve"> ha położonej </w:t>
      </w:r>
      <w:r w:rsidR="006D4FC6"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 obrębie geodezyjnym </w:t>
      </w:r>
      <w:r w:rsidR="00F227E5">
        <w:rPr>
          <w:color w:val="000000"/>
          <w:u w:color="000000"/>
        </w:rPr>
        <w:t>Żarczyn</w:t>
      </w:r>
      <w:r>
        <w:rPr>
          <w:color w:val="000000"/>
          <w:u w:color="000000"/>
        </w:rPr>
        <w:t>, gm. Kcynia, zapisanej w księdze wieczystej KW Nr BY1U/</w:t>
      </w:r>
      <w:r w:rsidR="00F227E5">
        <w:rPr>
          <w:color w:val="000000"/>
          <w:u w:color="000000"/>
        </w:rPr>
        <w:t>00019268/7.</w:t>
      </w:r>
    </w:p>
    <w:bookmarkEnd w:id="1"/>
    <w:p w14:paraId="5816B919" w14:textId="3C854DE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drugi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publiczny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ustny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nieograniczony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>, o który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załącznik do niniejszego zarządzenia.</w:t>
      </w:r>
    </w:p>
    <w:p w14:paraId="7AC7E6A5" w14:textId="3B6553D2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podlega wywieszeniu na tablicy ogłoszeń Urzędu Miejskiego w Kcyni, ponadto informację o wywieszeniu niniej</w:t>
      </w:r>
      <w:r w:rsidR="00F227E5">
        <w:rPr>
          <w:color w:val="000000"/>
          <w:u w:color="000000"/>
        </w:rPr>
        <w:t>szego</w:t>
      </w:r>
      <w:r>
        <w:rPr>
          <w:color w:val="000000"/>
          <w:u w:color="000000"/>
        </w:rPr>
        <w:t xml:space="preserve"> ogłosze</w:t>
      </w:r>
      <w:r w:rsidR="00F227E5">
        <w:rPr>
          <w:color w:val="000000"/>
          <w:u w:color="000000"/>
        </w:rPr>
        <w:t>nia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755039">
        <w:rPr>
          <w:color w:val="000000"/>
          <w:u w:color="000000"/>
        </w:rPr>
        <w:t xml:space="preserve">,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755039">
        <w:rPr>
          <w:color w:val="000000"/>
          <w:u w:color="000000"/>
        </w:rPr>
        <w:t xml:space="preserve"> oraz w sposób zwyczajowo przyjęty na tablicy ogłoszeń sołectwa </w:t>
      </w:r>
      <w:r w:rsidR="00F227E5">
        <w:rPr>
          <w:color w:val="000000"/>
          <w:u w:color="000000"/>
        </w:rPr>
        <w:t>Żarczyn</w:t>
      </w:r>
      <w:r w:rsidR="00755039">
        <w:rPr>
          <w:color w:val="000000"/>
          <w:u w:color="000000"/>
        </w:rPr>
        <w:t>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C77C648" w14:textId="77777777" w:rsidR="00617BDE" w:rsidRPr="00617BDE" w:rsidRDefault="00617BDE" w:rsidP="00617BDE"/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5D01197C" w14:textId="77777777" w:rsidR="00617BDE" w:rsidRPr="00617BDE" w:rsidRDefault="00617BDE" w:rsidP="00E07E08">
      <w:pPr>
        <w:jc w:val="left"/>
      </w:pPr>
    </w:p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4B37903D" w14:textId="77777777" w:rsidR="00F60E75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E27FBD">
        <w:rPr>
          <w:szCs w:val="22"/>
        </w:rPr>
        <w:lastRenderedPageBreak/>
        <w:fldChar w:fldCharType="begin"/>
      </w:r>
      <w:r w:rsidRPr="00E27FBD">
        <w:rPr>
          <w:szCs w:val="22"/>
        </w:rPr>
        <w:fldChar w:fldCharType="end"/>
      </w:r>
      <w:r w:rsidRPr="00E27FBD">
        <w:rPr>
          <w:szCs w:val="22"/>
        </w:rPr>
        <w:t>Załącznik </w:t>
      </w:r>
    </w:p>
    <w:p w14:paraId="1E9A87A0" w14:textId="6C5670F0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do Zarządzenia Nr </w:t>
      </w:r>
      <w:r w:rsidR="00823D9A">
        <w:rPr>
          <w:szCs w:val="22"/>
        </w:rPr>
        <w:t>27</w:t>
      </w:r>
      <w:r w:rsidRPr="00E27FBD">
        <w:rPr>
          <w:szCs w:val="22"/>
        </w:rPr>
        <w:t xml:space="preserve">.2025 Burmistrza Kcyni </w:t>
      </w:r>
    </w:p>
    <w:p w14:paraId="2951CDCF" w14:textId="4DDF46EB" w:rsidR="00E27FBD" w:rsidRPr="00E27FBD" w:rsidRDefault="00E27FBD" w:rsidP="00E27FBD">
      <w:pPr>
        <w:keepNext/>
        <w:tabs>
          <w:tab w:val="left" w:pos="4662"/>
        </w:tabs>
        <w:ind w:left="4535"/>
        <w:jc w:val="right"/>
        <w:rPr>
          <w:szCs w:val="22"/>
        </w:rPr>
      </w:pPr>
      <w:r w:rsidRPr="00E27FBD">
        <w:rPr>
          <w:szCs w:val="22"/>
        </w:rPr>
        <w:t>z dnia 1</w:t>
      </w:r>
      <w:r w:rsidR="006601A6">
        <w:rPr>
          <w:szCs w:val="22"/>
        </w:rPr>
        <w:t>8</w:t>
      </w:r>
      <w:r w:rsidRPr="00E27FBD">
        <w:rPr>
          <w:szCs w:val="22"/>
        </w:rPr>
        <w:t xml:space="preserve"> lutego 2025 r.</w:t>
      </w:r>
    </w:p>
    <w:bookmarkEnd w:id="2"/>
    <w:p w14:paraId="42513905" w14:textId="18BDE137" w:rsidR="00E27FBD" w:rsidRPr="00E27FBD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E27FBD">
        <w:rPr>
          <w:rStyle w:val="Odwoanieintensywne"/>
          <w:color w:val="auto"/>
          <w:szCs w:val="22"/>
          <w:u w:val="double"/>
        </w:rPr>
        <w:t>OGŁOSZENIE NR RR.</w:t>
      </w:r>
      <w:r w:rsidR="00755039">
        <w:rPr>
          <w:rStyle w:val="Odwoanieintensywne"/>
          <w:color w:val="auto"/>
          <w:szCs w:val="22"/>
          <w:u w:val="double"/>
        </w:rPr>
        <w:t>6840.</w:t>
      </w:r>
      <w:r w:rsidR="00F227E5">
        <w:rPr>
          <w:rStyle w:val="Odwoanieintensywne"/>
          <w:color w:val="auto"/>
          <w:szCs w:val="22"/>
          <w:u w:val="double"/>
        </w:rPr>
        <w:t>8</w:t>
      </w:r>
      <w:r w:rsidR="00755039">
        <w:rPr>
          <w:rStyle w:val="Odwoanieintensywne"/>
          <w:color w:val="auto"/>
          <w:szCs w:val="22"/>
          <w:u w:val="double"/>
        </w:rPr>
        <w:t>.2024/2025</w:t>
      </w:r>
    </w:p>
    <w:p w14:paraId="41053ED9" w14:textId="77777777" w:rsidR="00E27FBD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0148CFFF" w14:textId="40607AEF" w:rsidR="00E27FBD" w:rsidRPr="00CB4EEF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E27FBD">
        <w:rPr>
          <w:rStyle w:val="Odwoanieintensywne"/>
          <w:color w:val="auto"/>
          <w:szCs w:val="22"/>
        </w:rPr>
        <w:t xml:space="preserve">OGŁOSZENIE </w:t>
      </w:r>
      <w:r w:rsidRPr="00E27FBD">
        <w:rPr>
          <w:rStyle w:val="Odwoanieintensywne"/>
          <w:color w:val="auto"/>
          <w:szCs w:val="22"/>
        </w:rPr>
        <w:br/>
        <w:t>O</w:t>
      </w:r>
      <w:r>
        <w:rPr>
          <w:rStyle w:val="Odwoanieintensywne"/>
          <w:szCs w:val="22"/>
        </w:rPr>
        <w:t xml:space="preserve"> </w:t>
      </w:r>
      <w:r>
        <w:rPr>
          <w:b/>
          <w:szCs w:val="22"/>
        </w:rPr>
        <w:t xml:space="preserve">DRUGIM </w:t>
      </w:r>
      <w:r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Pr="00CB4EEF">
        <w:rPr>
          <w:b/>
          <w:bCs/>
          <w:smallCaps/>
          <w:spacing w:val="5"/>
          <w:szCs w:val="22"/>
        </w:rPr>
        <w:t xml:space="preserve"> </w:t>
      </w:r>
      <w:r w:rsidRPr="00CB4EEF">
        <w:rPr>
          <w:b/>
          <w:szCs w:val="22"/>
        </w:rPr>
        <w:t xml:space="preserve">NA ZBYCIE </w:t>
      </w:r>
      <w:r w:rsidR="00755039">
        <w:rPr>
          <w:b/>
          <w:szCs w:val="22"/>
        </w:rPr>
        <w:t xml:space="preserve">NIERUCHOMOŚCI GRUNTOWEJ OZNACZONEJ NUMEREM DZIAŁKI </w:t>
      </w:r>
      <w:r w:rsidR="00F227E5">
        <w:rPr>
          <w:b/>
          <w:szCs w:val="22"/>
        </w:rPr>
        <w:t>59/5</w:t>
      </w:r>
      <w:r w:rsidR="00755039">
        <w:rPr>
          <w:b/>
          <w:szCs w:val="22"/>
        </w:rPr>
        <w:t xml:space="preserve"> POŁOŻONEJ </w:t>
      </w:r>
      <w:r w:rsidR="00602D4F">
        <w:rPr>
          <w:b/>
          <w:szCs w:val="22"/>
        </w:rPr>
        <w:br/>
      </w:r>
      <w:r w:rsidR="00755039">
        <w:rPr>
          <w:b/>
          <w:szCs w:val="22"/>
        </w:rPr>
        <w:t>W OBR</w:t>
      </w:r>
      <w:r w:rsidR="00F227E5">
        <w:rPr>
          <w:b/>
          <w:szCs w:val="22"/>
        </w:rPr>
        <w:t>Ę</w:t>
      </w:r>
      <w:r w:rsidR="00755039">
        <w:rPr>
          <w:b/>
          <w:szCs w:val="22"/>
        </w:rPr>
        <w:t xml:space="preserve">BIE GEODEZYJNYM </w:t>
      </w:r>
      <w:r w:rsidR="00F227E5">
        <w:rPr>
          <w:b/>
          <w:szCs w:val="22"/>
        </w:rPr>
        <w:t>ŻARCZYN</w:t>
      </w:r>
      <w:r w:rsidR="00755039">
        <w:rPr>
          <w:b/>
          <w:szCs w:val="22"/>
        </w:rPr>
        <w:t>, GM. KCYNIA</w:t>
      </w:r>
      <w:r w:rsidRPr="00CB4EEF">
        <w:rPr>
          <w:b/>
          <w:szCs w:val="22"/>
        </w:rPr>
        <w:br/>
      </w:r>
      <w:r w:rsidR="00755039">
        <w:rPr>
          <w:noProof/>
        </w:rPr>
        <w:t xml:space="preserve">    </w:t>
      </w:r>
      <w:r w:rsidR="00F227E5">
        <w:rPr>
          <w:noProof/>
        </w:rPr>
        <w:drawing>
          <wp:inline distT="0" distB="0" distL="0" distR="0" wp14:anchorId="27576117" wp14:editId="126679C0">
            <wp:extent cx="1368531" cy="1135194"/>
            <wp:effectExtent l="0" t="0" r="0" b="0"/>
            <wp:docPr id="17628547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54786" name=""/>
                    <pic:cNvPicPr/>
                  </pic:nvPicPr>
                  <pic:blipFill rotWithShape="1">
                    <a:blip r:embed="rId7"/>
                    <a:srcRect l="46061" t="42156" r="27562" b="17451"/>
                    <a:stretch/>
                  </pic:blipFill>
                  <pic:spPr bwMode="auto">
                    <a:xfrm>
                      <a:off x="0" y="0"/>
                      <a:ext cx="1377251" cy="114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0">
        <w:rPr>
          <w:noProof/>
          <w:sz w:val="20"/>
          <w:szCs w:val="20"/>
        </w:rPr>
        <w:t xml:space="preserve">    </w:t>
      </w:r>
      <w:r w:rsidR="00642E50">
        <w:rPr>
          <w:noProof/>
        </w:rPr>
        <w:t xml:space="preserve">   </w:t>
      </w:r>
      <w:r w:rsidR="00F227E5">
        <w:rPr>
          <w:noProof/>
        </w:rPr>
        <w:drawing>
          <wp:inline distT="0" distB="0" distL="0" distR="0" wp14:anchorId="5058EEBA" wp14:editId="55F6BBFC">
            <wp:extent cx="1238361" cy="1127573"/>
            <wp:effectExtent l="0" t="0" r="0" b="0"/>
            <wp:docPr id="16100528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52839" name=""/>
                    <pic:cNvPicPr/>
                  </pic:nvPicPr>
                  <pic:blipFill rotWithShape="1">
                    <a:blip r:embed="rId8"/>
                    <a:srcRect l="46353" t="42511" r="29194" b="16383"/>
                    <a:stretch/>
                  </pic:blipFill>
                  <pic:spPr bwMode="auto">
                    <a:xfrm>
                      <a:off x="0" y="0"/>
                      <a:ext cx="1243923" cy="113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00FD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5" w:name="_Hlk66794056"/>
    </w:p>
    <w:p w14:paraId="3D4CEA1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  <w:bookmarkStart w:id="6" w:name="_Hlk164240950"/>
      <w:r w:rsidRPr="00CB4EEF">
        <w:rPr>
          <w:b/>
          <w:szCs w:val="22"/>
        </w:rPr>
        <w:t>§ 1.</w:t>
      </w:r>
    </w:p>
    <w:bookmarkEnd w:id="6"/>
    <w:p w14:paraId="30A5C76A" w14:textId="77777777" w:rsidR="00755039" w:rsidRPr="001E22C7" w:rsidRDefault="00755039" w:rsidP="00755039">
      <w:pPr>
        <w:tabs>
          <w:tab w:val="left" w:pos="284"/>
        </w:tabs>
        <w:jc w:val="center"/>
        <w:rPr>
          <w:rFonts w:eastAsia="Calibri"/>
          <w:szCs w:val="22"/>
          <w:lang w:eastAsia="en-US"/>
        </w:rPr>
      </w:pPr>
      <w:r w:rsidRPr="001E22C7">
        <w:rPr>
          <w:b/>
          <w:szCs w:val="22"/>
          <w:u w:val="double"/>
        </w:rPr>
        <w:t>PRZEDMIOT SPRZEDAŻY - OPIS NIERUCHOMOŚCI GRUNTOWEJ</w:t>
      </w:r>
    </w:p>
    <w:p w14:paraId="382CC7AD" w14:textId="77777777" w:rsidR="00F227E5" w:rsidRPr="00F227E5" w:rsidRDefault="00F227E5" w:rsidP="00F227E5">
      <w:pPr>
        <w:keepNext/>
        <w:numPr>
          <w:ilvl w:val="0"/>
          <w:numId w:val="2"/>
        </w:numPr>
        <w:ind w:left="284" w:hanging="284"/>
        <w:contextualSpacing/>
        <w:rPr>
          <w:bCs/>
          <w:szCs w:val="22"/>
          <w:lang w:bidi="ar-SA"/>
        </w:rPr>
      </w:pPr>
      <w:r w:rsidRPr="00F227E5">
        <w:rPr>
          <w:bCs/>
          <w:szCs w:val="22"/>
          <w:lang w:bidi="ar-SA"/>
        </w:rPr>
        <w:t xml:space="preserve">Położenie nieruchomości: </w:t>
      </w:r>
      <w:r w:rsidRPr="00F227E5">
        <w:rPr>
          <w:b/>
          <w:color w:val="000000"/>
          <w:szCs w:val="22"/>
          <w:u w:color="000000"/>
        </w:rPr>
        <w:t>Żarczyn, obręb geodezyjnym Żarczyn, gmina Kcynia</w:t>
      </w:r>
    </w:p>
    <w:p w14:paraId="28F51908" w14:textId="77777777" w:rsidR="00F227E5" w:rsidRPr="00F227E5" w:rsidRDefault="00F227E5" w:rsidP="00F227E5">
      <w:pPr>
        <w:keepNext/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bCs/>
          <w:szCs w:val="22"/>
          <w:lang w:bidi="ar-SA"/>
        </w:rPr>
      </w:pPr>
      <w:r w:rsidRPr="00F227E5">
        <w:rPr>
          <w:bCs/>
          <w:szCs w:val="22"/>
          <w:lang w:bidi="ar-SA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F227E5" w:rsidRPr="00F227E5" w14:paraId="4592E959" w14:textId="77777777" w:rsidTr="00916B1A">
        <w:trPr>
          <w:jc w:val="center"/>
        </w:trPr>
        <w:tc>
          <w:tcPr>
            <w:tcW w:w="3114" w:type="dxa"/>
          </w:tcPr>
          <w:p w14:paraId="5DCE11EF" w14:textId="77777777" w:rsidR="00F227E5" w:rsidRPr="00F227E5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F227E5">
              <w:rPr>
                <w:b/>
                <w:bCs/>
                <w:sz w:val="20"/>
                <w:szCs w:val="20"/>
              </w:rPr>
              <w:t>Działka Nr 59/5</w:t>
            </w:r>
          </w:p>
        </w:tc>
      </w:tr>
      <w:tr w:rsidR="00F227E5" w:rsidRPr="00F227E5" w14:paraId="4218018C" w14:textId="77777777" w:rsidTr="00916B1A">
        <w:trPr>
          <w:jc w:val="center"/>
        </w:trPr>
        <w:tc>
          <w:tcPr>
            <w:tcW w:w="3114" w:type="dxa"/>
          </w:tcPr>
          <w:p w14:paraId="300EC7E9" w14:textId="77777777" w:rsidR="00F227E5" w:rsidRPr="00F227E5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227E5">
              <w:rPr>
                <w:b/>
                <w:bCs/>
                <w:sz w:val="20"/>
                <w:szCs w:val="20"/>
              </w:rPr>
              <w:t>Powierzchnia: 0,0939 ha</w:t>
            </w:r>
          </w:p>
        </w:tc>
      </w:tr>
      <w:tr w:rsidR="00F227E5" w:rsidRPr="00F227E5" w14:paraId="58825192" w14:textId="77777777" w:rsidTr="00916B1A">
        <w:trPr>
          <w:jc w:val="center"/>
        </w:trPr>
        <w:tc>
          <w:tcPr>
            <w:tcW w:w="3114" w:type="dxa"/>
          </w:tcPr>
          <w:p w14:paraId="2E0031C6" w14:textId="77777777" w:rsidR="00F227E5" w:rsidRPr="00F227E5" w:rsidRDefault="00F227E5" w:rsidP="00F227E5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227E5">
              <w:rPr>
                <w:b/>
                <w:bCs/>
                <w:sz w:val="20"/>
                <w:szCs w:val="20"/>
              </w:rPr>
              <w:t>KW Nr BY1U/00019268/7</w:t>
            </w:r>
          </w:p>
        </w:tc>
      </w:tr>
    </w:tbl>
    <w:bookmarkEnd w:id="7"/>
    <w:p w14:paraId="1A80234F" w14:textId="77777777" w:rsidR="00F227E5" w:rsidRPr="00F227E5" w:rsidRDefault="00F227E5" w:rsidP="00F227E5">
      <w:pPr>
        <w:numPr>
          <w:ilvl w:val="0"/>
          <w:numId w:val="2"/>
        </w:numPr>
        <w:tabs>
          <w:tab w:val="left" w:pos="284"/>
        </w:tabs>
        <w:ind w:left="284" w:hanging="284"/>
        <w:contextualSpacing/>
        <w:rPr>
          <w:noProof/>
          <w:szCs w:val="22"/>
          <w:lang w:bidi="ar-SA"/>
        </w:rPr>
      </w:pPr>
      <w:r w:rsidRPr="00F227E5">
        <w:rPr>
          <w:bCs/>
          <w:color w:val="000000"/>
          <w:szCs w:val="22"/>
          <w:lang w:bidi="ar-SA"/>
        </w:rPr>
        <w:t>Lokalizacja nieruchomości w terenie:</w:t>
      </w:r>
    </w:p>
    <w:p w14:paraId="40D75C4D" w14:textId="0C9025D1" w:rsidR="00F227E5" w:rsidRPr="00F227E5" w:rsidRDefault="00F60E75" w:rsidP="00F227E5">
      <w:pPr>
        <w:ind w:left="284"/>
        <w:jc w:val="center"/>
        <w:rPr>
          <w:lang w:bidi="ar-SA"/>
        </w:rPr>
      </w:pPr>
      <w:r>
        <w:rPr>
          <w:noProof/>
        </w:rPr>
        <w:pict w14:anchorId="0CB32AF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100" o:spid="_x0000_s1034" type="#_x0000_t47" style="position:absolute;left:0;text-align:left;margin-left:308.75pt;margin-top:82.8pt;width:144.6pt;height:22.8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" adj="-8559,-14447,-896,8526,-157,-2226,-157,-2226" strokecolor="#c00000" strokeweight="2.25pt">
            <v:textbox>
              <w:txbxContent>
                <w:p w14:paraId="49E02D0A" w14:textId="77777777" w:rsidR="00F227E5" w:rsidRPr="00EC261D" w:rsidRDefault="00F227E5" w:rsidP="00F227E5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dz. 59/5 obręb Żarczyn</w:t>
                  </w:r>
                </w:p>
              </w:txbxContent>
            </v:textbox>
          </v:shape>
        </w:pict>
      </w:r>
      <w:r w:rsidR="00F227E5" w:rsidRPr="00F227E5">
        <w:rPr>
          <w:noProof/>
          <w:lang w:bidi="ar-SA"/>
        </w:rPr>
        <w:drawing>
          <wp:inline distT="0" distB="0" distL="0" distR="0" wp14:anchorId="3F79A144" wp14:editId="3CA0BB9E">
            <wp:extent cx="3926871" cy="2023677"/>
            <wp:effectExtent l="0" t="0" r="0" b="0"/>
            <wp:docPr id="19268945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4592" name=""/>
                    <pic:cNvPicPr/>
                  </pic:nvPicPr>
                  <pic:blipFill rotWithShape="1">
                    <a:blip r:embed="rId9"/>
                    <a:srcRect l="6862" t="33442" r="33079" b="15338"/>
                    <a:stretch/>
                  </pic:blipFill>
                  <pic:spPr bwMode="auto">
                    <a:xfrm>
                      <a:off x="0" y="0"/>
                      <a:ext cx="3952000" cy="20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CBE35" w14:textId="77777777" w:rsidR="00F227E5" w:rsidRPr="00F227E5" w:rsidRDefault="00F227E5" w:rsidP="00F227E5">
      <w:pPr>
        <w:numPr>
          <w:ilvl w:val="0"/>
          <w:numId w:val="2"/>
        </w:numPr>
        <w:ind w:left="284" w:hanging="284"/>
        <w:contextualSpacing/>
        <w:rPr>
          <w:b/>
          <w:bCs/>
          <w:szCs w:val="22"/>
          <w:lang w:bidi="ar-SA"/>
        </w:rPr>
      </w:pPr>
      <w:r w:rsidRPr="00F227E5">
        <w:rPr>
          <w:b/>
          <w:bCs/>
          <w:szCs w:val="22"/>
          <w:lang w:bidi="ar-SA"/>
        </w:rPr>
        <w:t xml:space="preserve">OPIS ZAGOSPODAROWANIA NIERUCHOMOŚCI: </w:t>
      </w:r>
    </w:p>
    <w:p w14:paraId="1AAB720F" w14:textId="545A7D49" w:rsidR="00F35826" w:rsidRDefault="00F227E5" w:rsidP="00F227E5">
      <w:pPr>
        <w:ind w:left="284"/>
        <w:rPr>
          <w:szCs w:val="22"/>
          <w:lang w:bidi="ar-SA"/>
        </w:rPr>
      </w:pPr>
      <w:r w:rsidRPr="00F227E5">
        <w:rPr>
          <w:szCs w:val="22"/>
          <w:lang w:bidi="ar-SA"/>
        </w:rPr>
        <w:t xml:space="preserve">Nieruchomość gruntowa oznaczona ewidencyjnie numerem działki 59/5 o powierzchni 0,0939 ha położona jest w południowo - zachodniej części gminy, w strefie pośredniej, w miejscowości Żarczyn, gm. Kcynia. </w:t>
      </w:r>
      <w:r w:rsidR="006601A6">
        <w:rPr>
          <w:szCs w:val="22"/>
          <w:lang w:bidi="ar-SA"/>
        </w:rPr>
        <w:br/>
      </w:r>
      <w:r w:rsidRPr="00F227E5">
        <w:rPr>
          <w:szCs w:val="22"/>
          <w:lang w:bidi="ar-SA"/>
        </w:rPr>
        <w:t xml:space="preserve">W ewidencji gruntów i budynków przedmiotowa działka stanowi zurbanizowane tereny niezabudowane lub w trakcie zabudowy Bp – 0,0939 ha. Bezpośrednie otoczenie nieruchomości stanowią tereny zabudowy mieszkaniowej i usługowej, w tym wiejski ośrodek zdrowia. Nieruchomość ta ma kształt wielokąta </w:t>
      </w:r>
      <w:r w:rsidR="006601A6">
        <w:rPr>
          <w:szCs w:val="22"/>
          <w:lang w:bidi="ar-SA"/>
        </w:rPr>
        <w:br/>
      </w:r>
      <w:r w:rsidRPr="00F227E5">
        <w:rPr>
          <w:szCs w:val="22"/>
          <w:lang w:bidi="ar-SA"/>
        </w:rPr>
        <w:t>z terenem płaskim niezabudowanym, działka ta nie posiada pełnego uzbrojenia, przez nieruchomość w osi północ-południe przebiega sieć wodociągowa. W sąsiedztwie znajdują się sieci wodociągowe, telekomunikacyjne oraz energetyczne. Niniejsza działka wyposażona jest w ogrodzenie i w bramę wjazdową. Na terenie niniejszej działki zlokalizowany był poprzednio plac zabaw wykorzystywany na cele sołeckie.</w:t>
      </w:r>
    </w:p>
    <w:p w14:paraId="1B19AEA1" w14:textId="5CD15A23" w:rsidR="00F227E5" w:rsidRPr="00F227E5" w:rsidRDefault="00F35826" w:rsidP="00F35826">
      <w:pPr>
        <w:ind w:left="284"/>
        <w:jc w:val="center"/>
        <w:rPr>
          <w:szCs w:val="22"/>
          <w:lang w:bidi="ar-SA"/>
        </w:rPr>
      </w:pPr>
      <w:r w:rsidRPr="00F227E5">
        <w:rPr>
          <w:rFonts w:eastAsia="MS Mincho"/>
          <w:noProof/>
          <w:sz w:val="24"/>
          <w:lang w:bidi="ar-SA"/>
        </w:rPr>
        <w:drawing>
          <wp:inline distT="0" distB="0" distL="0" distR="0" wp14:anchorId="782AFDEB" wp14:editId="245C0A3F">
            <wp:extent cx="1581620" cy="1587500"/>
            <wp:effectExtent l="0" t="0" r="0" b="0"/>
            <wp:docPr id="10630517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1705" name=""/>
                    <pic:cNvPicPr/>
                  </pic:nvPicPr>
                  <pic:blipFill rotWithShape="1">
                    <a:blip r:embed="rId10"/>
                    <a:srcRect l="43618" t="32959" r="27624" b="13755"/>
                    <a:stretch/>
                  </pic:blipFill>
                  <pic:spPr bwMode="auto">
                    <a:xfrm>
                      <a:off x="0" y="0"/>
                      <a:ext cx="1582916" cy="158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/>
          <w:noProof/>
          <w:sz w:val="24"/>
          <w:lang w:bidi="ar-SA"/>
        </w:rPr>
        <w:t xml:space="preserve">  </w:t>
      </w:r>
      <w:r w:rsidRPr="00F227E5">
        <w:rPr>
          <w:rFonts w:eastAsia="MS Mincho"/>
          <w:noProof/>
          <w:sz w:val="24"/>
          <w:lang w:bidi="ar-SA"/>
        </w:rPr>
        <w:drawing>
          <wp:inline distT="0" distB="0" distL="0" distR="0" wp14:anchorId="3E45707B" wp14:editId="08F8F933">
            <wp:extent cx="1936750" cy="1594970"/>
            <wp:effectExtent l="0" t="0" r="6350" b="5715"/>
            <wp:docPr id="874972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72033" name=""/>
                    <pic:cNvPicPr/>
                  </pic:nvPicPr>
                  <pic:blipFill rotWithShape="1">
                    <a:blip r:embed="rId11"/>
                    <a:srcRect l="43297" t="32169" r="27624" b="23623"/>
                    <a:stretch/>
                  </pic:blipFill>
                  <pic:spPr bwMode="auto">
                    <a:xfrm>
                      <a:off x="0" y="0"/>
                      <a:ext cx="1941909" cy="15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MS Mincho"/>
          <w:noProof/>
          <w:sz w:val="24"/>
          <w:lang w:bidi="ar-SA"/>
        </w:rPr>
        <w:t xml:space="preserve"> </w:t>
      </w:r>
      <w:r w:rsidRPr="00F227E5">
        <w:rPr>
          <w:rFonts w:eastAsia="MS Mincho"/>
          <w:noProof/>
          <w:sz w:val="24"/>
          <w:lang w:bidi="ar-SA"/>
        </w:rPr>
        <w:drawing>
          <wp:inline distT="0" distB="0" distL="0" distR="0" wp14:anchorId="2671CBF0" wp14:editId="76A98875">
            <wp:extent cx="2138045" cy="1587454"/>
            <wp:effectExtent l="0" t="0" r="0" b="0"/>
            <wp:docPr id="743455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49" cy="15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E833" w14:textId="77777777" w:rsidR="00F35826" w:rsidRDefault="00F35826" w:rsidP="00F35826">
      <w:pPr>
        <w:suppressAutoHyphens/>
        <w:autoSpaceDN w:val="0"/>
        <w:textAlignment w:val="baseline"/>
        <w:rPr>
          <w:rFonts w:eastAsia="MS Mincho"/>
          <w:sz w:val="24"/>
          <w:lang w:bidi="ar-SA"/>
        </w:rPr>
      </w:pPr>
    </w:p>
    <w:p w14:paraId="12B0F3CD" w14:textId="1BD578FC" w:rsidR="00F227E5" w:rsidRPr="00F227E5" w:rsidRDefault="00F35826" w:rsidP="00F35826">
      <w:pPr>
        <w:suppressAutoHyphens/>
        <w:autoSpaceDN w:val="0"/>
        <w:ind w:left="284"/>
        <w:textAlignment w:val="baseline"/>
        <w:rPr>
          <w:szCs w:val="22"/>
          <w:lang w:bidi="ar-SA"/>
        </w:rPr>
      </w:pPr>
      <w:r w:rsidRPr="00F227E5">
        <w:rPr>
          <w:rFonts w:eastAsia="MS Mincho"/>
          <w:noProof/>
          <w:sz w:val="24"/>
          <w:lang w:bidi="ar-SA"/>
        </w:rPr>
        <w:drawing>
          <wp:anchor distT="0" distB="0" distL="114300" distR="114300" simplePos="0" relativeHeight="251693056" behindDoc="0" locked="0" layoutInCell="1" allowOverlap="1" wp14:anchorId="500EB559" wp14:editId="0CC17584">
            <wp:simplePos x="0" y="0"/>
            <wp:positionH relativeFrom="column">
              <wp:posOffset>3991045</wp:posOffset>
            </wp:positionH>
            <wp:positionV relativeFrom="paragraph">
              <wp:posOffset>1789407</wp:posOffset>
            </wp:positionV>
            <wp:extent cx="1396365" cy="1140460"/>
            <wp:effectExtent l="0" t="0" r="0" b="0"/>
            <wp:wrapTopAndBottom/>
            <wp:docPr id="1353046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E5">
        <w:rPr>
          <w:rFonts w:eastAsia="MS Mincho"/>
          <w:noProof/>
          <w:sz w:val="24"/>
          <w:lang w:bidi="ar-SA"/>
        </w:rPr>
        <w:drawing>
          <wp:anchor distT="0" distB="0" distL="114300" distR="114300" simplePos="0" relativeHeight="251716608" behindDoc="0" locked="0" layoutInCell="1" allowOverlap="1" wp14:anchorId="1778FFDE" wp14:editId="6E3F4831">
            <wp:simplePos x="0" y="0"/>
            <wp:positionH relativeFrom="column">
              <wp:posOffset>2415852</wp:posOffset>
            </wp:positionH>
            <wp:positionV relativeFrom="paragraph">
              <wp:posOffset>1788663</wp:posOffset>
            </wp:positionV>
            <wp:extent cx="1420495" cy="1153795"/>
            <wp:effectExtent l="0" t="0" r="0" b="0"/>
            <wp:wrapTopAndBottom/>
            <wp:docPr id="10399266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E5">
        <w:rPr>
          <w:rFonts w:eastAsia="MS Mincho"/>
          <w:noProof/>
          <w:sz w:val="24"/>
          <w:lang w:bidi="ar-SA"/>
        </w:rPr>
        <w:drawing>
          <wp:anchor distT="0" distB="0" distL="114300" distR="114300" simplePos="0" relativeHeight="251744256" behindDoc="0" locked="0" layoutInCell="1" allowOverlap="1" wp14:anchorId="127B8DD8" wp14:editId="656EFF26">
            <wp:simplePos x="0" y="0"/>
            <wp:positionH relativeFrom="column">
              <wp:posOffset>769924</wp:posOffset>
            </wp:positionH>
            <wp:positionV relativeFrom="paragraph">
              <wp:posOffset>1746651</wp:posOffset>
            </wp:positionV>
            <wp:extent cx="1497965" cy="1194435"/>
            <wp:effectExtent l="0" t="0" r="0" b="0"/>
            <wp:wrapTopAndBottom/>
            <wp:docPr id="3056580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E5">
        <w:rPr>
          <w:noProof/>
          <w:sz w:val="24"/>
          <w:lang w:bidi="ar-SA"/>
        </w:rPr>
        <w:drawing>
          <wp:anchor distT="0" distB="0" distL="114300" distR="114300" simplePos="0" relativeHeight="251606016" behindDoc="0" locked="0" layoutInCell="1" allowOverlap="1" wp14:anchorId="0B1B00B7" wp14:editId="214B6BB0">
            <wp:simplePos x="0" y="0"/>
            <wp:positionH relativeFrom="column">
              <wp:posOffset>799298</wp:posOffset>
            </wp:positionH>
            <wp:positionV relativeFrom="paragraph">
              <wp:posOffset>254105</wp:posOffset>
            </wp:positionV>
            <wp:extent cx="1618615" cy="1214755"/>
            <wp:effectExtent l="0" t="209550" r="0" b="17589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61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E5">
        <w:rPr>
          <w:rFonts w:eastAsia="MS Mincho"/>
          <w:noProof/>
          <w:sz w:val="24"/>
          <w:lang w:bidi="ar-SA"/>
        </w:rPr>
        <w:drawing>
          <wp:anchor distT="0" distB="0" distL="114300" distR="114300" simplePos="0" relativeHeight="251671552" behindDoc="0" locked="0" layoutInCell="1" allowOverlap="1" wp14:anchorId="348556DA" wp14:editId="0756A02C">
            <wp:simplePos x="0" y="0"/>
            <wp:positionH relativeFrom="column">
              <wp:posOffset>3668041</wp:posOffset>
            </wp:positionH>
            <wp:positionV relativeFrom="paragraph">
              <wp:posOffset>288403</wp:posOffset>
            </wp:positionV>
            <wp:extent cx="1584325" cy="1189355"/>
            <wp:effectExtent l="0" t="190500" r="0" b="182245"/>
            <wp:wrapTopAndBottom/>
            <wp:docPr id="4587725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32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E5">
        <w:rPr>
          <w:rFonts w:eastAsia="MS Mincho"/>
          <w:noProof/>
          <w:sz w:val="24"/>
          <w:lang w:bidi="ar-SA"/>
        </w:rPr>
        <w:drawing>
          <wp:anchor distT="0" distB="0" distL="114300" distR="114300" simplePos="0" relativeHeight="251640832" behindDoc="0" locked="0" layoutInCell="1" allowOverlap="1" wp14:anchorId="15A5BF43" wp14:editId="40FEBAF2">
            <wp:simplePos x="0" y="0"/>
            <wp:positionH relativeFrom="column">
              <wp:posOffset>2179955</wp:posOffset>
            </wp:positionH>
            <wp:positionV relativeFrom="paragraph">
              <wp:posOffset>259715</wp:posOffset>
            </wp:positionV>
            <wp:extent cx="1624965" cy="1219835"/>
            <wp:effectExtent l="0" t="209550" r="0" b="189865"/>
            <wp:wrapTopAndBottom/>
            <wp:docPr id="18496441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96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E5" w:rsidRPr="00F227E5">
        <w:rPr>
          <w:szCs w:val="22"/>
          <w:lang w:bidi="ar-SA"/>
        </w:rPr>
        <w:t>Przedmiotowa nieruchomość posiada dostęp do powiatowej drogi publicznej oznaczonej Nr 1939C (dz. 58 obręb Żarczyn). Dojazd do nieruchomości odbywa się drogą o nawierzchni asfaltowej.</w:t>
      </w:r>
    </w:p>
    <w:p w14:paraId="2985AD8E" w14:textId="77777777" w:rsidR="00F227E5" w:rsidRPr="00F227E5" w:rsidRDefault="00F227E5" w:rsidP="00F227E5">
      <w:pPr>
        <w:suppressAutoHyphens/>
        <w:autoSpaceDN w:val="0"/>
        <w:spacing w:before="100" w:after="100"/>
        <w:ind w:left="284" w:hanging="284"/>
        <w:jc w:val="center"/>
        <w:textAlignment w:val="baseline"/>
        <w:rPr>
          <w:rFonts w:eastAsia="MS Mincho"/>
          <w:noProof/>
          <w:lang w:bidi="ar-SA"/>
        </w:rPr>
      </w:pPr>
      <w:r w:rsidRPr="00F227E5">
        <w:rPr>
          <w:rFonts w:eastAsia="MS Mincho"/>
          <w:noProof/>
          <w:sz w:val="24"/>
          <w:lang w:bidi="ar-SA"/>
        </w:rPr>
        <w:drawing>
          <wp:inline distT="0" distB="0" distL="0" distR="0" wp14:anchorId="1BCF5509" wp14:editId="3E85C6D6">
            <wp:extent cx="1063849" cy="1284648"/>
            <wp:effectExtent l="0" t="0" r="0" b="0"/>
            <wp:docPr id="1255182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8280" name=""/>
                    <pic:cNvPicPr/>
                  </pic:nvPicPr>
                  <pic:blipFill rotWithShape="1">
                    <a:blip r:embed="rId19"/>
                    <a:srcRect l="41801" t="27235" r="35535" b="22242"/>
                    <a:stretch/>
                  </pic:blipFill>
                  <pic:spPr bwMode="auto">
                    <a:xfrm>
                      <a:off x="0" y="0"/>
                      <a:ext cx="1068491" cy="12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7E5">
        <w:rPr>
          <w:rFonts w:eastAsia="MS Mincho"/>
          <w:noProof/>
          <w:lang w:bidi="ar-SA"/>
        </w:rPr>
        <w:t xml:space="preserve">   </w:t>
      </w:r>
      <w:r w:rsidRPr="00F227E5">
        <w:rPr>
          <w:rFonts w:eastAsia="MS Mincho"/>
          <w:noProof/>
          <w:sz w:val="24"/>
          <w:lang w:bidi="ar-SA"/>
        </w:rPr>
        <w:drawing>
          <wp:inline distT="0" distB="0" distL="0" distR="0" wp14:anchorId="57ECC62D" wp14:editId="5B60F19D">
            <wp:extent cx="1867262" cy="1261902"/>
            <wp:effectExtent l="0" t="0" r="0" b="0"/>
            <wp:docPr id="107016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49" cy="12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AC8A" w14:textId="77777777" w:rsidR="00F227E5" w:rsidRPr="00F227E5" w:rsidRDefault="00F227E5" w:rsidP="00F227E5">
      <w:pPr>
        <w:keepNext/>
        <w:numPr>
          <w:ilvl w:val="0"/>
          <w:numId w:val="2"/>
        </w:numPr>
        <w:tabs>
          <w:tab w:val="left" w:pos="284"/>
        </w:tabs>
        <w:ind w:left="426" w:hanging="437"/>
        <w:contextualSpacing/>
        <w:jc w:val="left"/>
        <w:rPr>
          <w:b/>
          <w:bCs/>
          <w:szCs w:val="22"/>
          <w:lang w:bidi="ar-SA"/>
        </w:rPr>
      </w:pPr>
      <w:r w:rsidRPr="00F227E5">
        <w:rPr>
          <w:b/>
          <w:szCs w:val="22"/>
          <w:lang w:bidi="ar-SA"/>
        </w:rPr>
        <w:t>OBCIĄŻENIA I ZOBOWIĄZANIA, KTÓRYCH PRZEDMIOTEM JEST NIERUCHOMOŚĆ.</w:t>
      </w:r>
    </w:p>
    <w:p w14:paraId="0E6A03C0" w14:textId="77777777" w:rsidR="00F227E5" w:rsidRPr="00F227E5" w:rsidRDefault="00F227E5" w:rsidP="00F227E5">
      <w:pPr>
        <w:keepNext/>
        <w:tabs>
          <w:tab w:val="left" w:pos="284"/>
        </w:tabs>
        <w:ind w:left="284"/>
        <w:contextualSpacing/>
        <w:rPr>
          <w:szCs w:val="22"/>
        </w:rPr>
      </w:pPr>
      <w:r w:rsidRPr="00F227E5">
        <w:rPr>
          <w:szCs w:val="22"/>
        </w:rPr>
        <w:t xml:space="preserve">Z treści księgi wieczystej KW Nr BY1U/00019268/7 prowadzonej przez Sąd Rejonowy w Szubinie m.in. dla przedmiotowej nieruchomości gruntowej wynika, że nieruchomość ta nie jest obciążona długami </w:t>
      </w:r>
      <w:r w:rsidRPr="00F227E5">
        <w:rPr>
          <w:szCs w:val="22"/>
        </w:rPr>
        <w:br/>
        <w:t xml:space="preserve">i ograniczeniami oraz jest wolna od praw osób trzecich. </w:t>
      </w:r>
    </w:p>
    <w:p w14:paraId="141E9985" w14:textId="77777777" w:rsidR="00F227E5" w:rsidRPr="00F227E5" w:rsidRDefault="00F227E5" w:rsidP="00F227E5">
      <w:pPr>
        <w:keepNext/>
        <w:numPr>
          <w:ilvl w:val="0"/>
          <w:numId w:val="2"/>
        </w:numPr>
        <w:tabs>
          <w:tab w:val="left" w:pos="284"/>
        </w:tabs>
        <w:ind w:hanging="720"/>
        <w:contextualSpacing/>
        <w:rPr>
          <w:b/>
          <w:bCs/>
          <w:szCs w:val="22"/>
          <w:lang w:bidi="ar-SA"/>
        </w:rPr>
      </w:pPr>
      <w:r w:rsidRPr="00F227E5">
        <w:rPr>
          <w:b/>
          <w:szCs w:val="22"/>
          <w:lang w:bidi="ar-SA"/>
        </w:rPr>
        <w:t>PRZEZNACZENIE NIERUCHOMOŚCI I JEJ SPOSÓB ZAGOSPODAROWANIA.</w:t>
      </w:r>
    </w:p>
    <w:p w14:paraId="74F442B4" w14:textId="3F4155CE" w:rsidR="00F227E5" w:rsidRPr="00F227E5" w:rsidRDefault="006601A6" w:rsidP="00F227E5">
      <w:pPr>
        <w:numPr>
          <w:ilvl w:val="0"/>
          <w:numId w:val="20"/>
        </w:numPr>
        <w:contextualSpacing/>
        <w:rPr>
          <w:szCs w:val="22"/>
          <w:lang w:bidi="ar-SA"/>
        </w:rPr>
      </w:pPr>
      <w:r>
        <w:rPr>
          <w:szCs w:val="22"/>
          <w:lang w:bidi="ar-SA"/>
        </w:rPr>
        <w:t>T</w:t>
      </w:r>
      <w:r w:rsidR="00F227E5" w:rsidRPr="00F227E5">
        <w:rPr>
          <w:szCs w:val="22"/>
          <w:lang w:bidi="ar-SA"/>
        </w:rPr>
        <w:t>eren działki numer 59/5 obręb Żarczyn nie jest objęty</w:t>
      </w:r>
      <w:r w:rsidR="00F227E5" w:rsidRPr="00F227E5">
        <w:rPr>
          <w:szCs w:val="22"/>
        </w:rPr>
        <w:t xml:space="preserve"> miejscowym planem zagospodarowania przestrzennego oraz nie przystąpiono do jego sporządzenia dla obszaru przedmiotowej działki. Dla terenu niniejszej działki nie wydano decyzji o warunkach zabudowy oraz decyzji o ustaleniu lokalizacji celu publicznego, na podstawie przepisów ustawy z dnia 27 marca 2003 r. o planowaniu </w:t>
      </w:r>
      <w:r w:rsidR="00F227E5" w:rsidRPr="00F227E5">
        <w:rPr>
          <w:szCs w:val="22"/>
        </w:rPr>
        <w:br/>
        <w:t>i zagospodarowaniu przestrzennym (Dz. U. z 2024 r. poz. 1130</w:t>
      </w:r>
      <w:r w:rsidR="00F35826">
        <w:rPr>
          <w:szCs w:val="22"/>
        </w:rPr>
        <w:t xml:space="preserve"> ze zm.</w:t>
      </w:r>
      <w:r w:rsidR="00F227E5" w:rsidRPr="00F227E5">
        <w:rPr>
          <w:szCs w:val="22"/>
        </w:rPr>
        <w:t xml:space="preserve">). W Studium uwarunkowań </w:t>
      </w:r>
      <w:r w:rsidR="00F35826">
        <w:rPr>
          <w:szCs w:val="22"/>
        </w:rPr>
        <w:br/>
      </w:r>
      <w:r w:rsidR="00F227E5" w:rsidRPr="00F227E5">
        <w:rPr>
          <w:szCs w:val="22"/>
        </w:rPr>
        <w:t>i kierunków zagospodarowania przestrzennego Gminy Kcynia, przyjętym w formie ujednoliconej Uchwałą Nr LI/400/2022 Rady Miejskiej w Kcyni z dnia 27 października 2022 r., teren przedmiotowej nieruchomości oznaczony został symbolem MUP – tereny urbanizacji.</w:t>
      </w:r>
    </w:p>
    <w:p w14:paraId="59AFE6DB" w14:textId="666D7028" w:rsidR="00F227E5" w:rsidRPr="00F227E5" w:rsidRDefault="00F227E5" w:rsidP="00F227E5">
      <w:pPr>
        <w:numPr>
          <w:ilvl w:val="0"/>
          <w:numId w:val="20"/>
        </w:numPr>
        <w:contextualSpacing/>
        <w:rPr>
          <w:szCs w:val="22"/>
          <w:lang w:bidi="ar-SA"/>
        </w:rPr>
      </w:pPr>
      <w:r w:rsidRPr="00F227E5">
        <w:rPr>
          <w:szCs w:val="22"/>
          <w:lang w:bidi="ar-SA"/>
        </w:rPr>
        <w:t>Działka o numerze 59/5 obręb Żarczyn nie jest objęta obszarem rewitalizacji, uchwalonym na podstawie ustawy z dnia 9 października 2015 r. o rewitalizacji (Dz. U. z 202</w:t>
      </w:r>
      <w:r w:rsidR="006601A6">
        <w:rPr>
          <w:szCs w:val="22"/>
          <w:lang w:bidi="ar-SA"/>
        </w:rPr>
        <w:t>4</w:t>
      </w:r>
      <w:r w:rsidRPr="00F227E5">
        <w:rPr>
          <w:szCs w:val="22"/>
          <w:lang w:bidi="ar-SA"/>
        </w:rPr>
        <w:t xml:space="preserve"> r. poz. </w:t>
      </w:r>
      <w:r w:rsidR="006601A6">
        <w:rPr>
          <w:szCs w:val="22"/>
          <w:lang w:bidi="ar-SA"/>
        </w:rPr>
        <w:t>278</w:t>
      </w:r>
      <w:r w:rsidRPr="00F227E5">
        <w:rPr>
          <w:szCs w:val="22"/>
          <w:lang w:bidi="ar-SA"/>
        </w:rPr>
        <w:t xml:space="preserve">)  oraz nie zawiera się </w:t>
      </w:r>
      <w:r w:rsidR="006601A6">
        <w:rPr>
          <w:szCs w:val="22"/>
          <w:lang w:bidi="ar-SA"/>
        </w:rPr>
        <w:br/>
      </w:r>
      <w:r w:rsidRPr="00F227E5">
        <w:rPr>
          <w:szCs w:val="22"/>
          <w:lang w:bidi="ar-SA"/>
        </w:rPr>
        <w:t xml:space="preserve">w obszarze, dla którego podjęto Uchwałę Nr XXXIII/282/2017 Rady Miejskiej w Kcyni z dnia </w:t>
      </w:r>
      <w:r w:rsidRPr="00F227E5">
        <w:rPr>
          <w:szCs w:val="22"/>
          <w:lang w:bidi="ar-SA"/>
        </w:rPr>
        <w:br/>
        <w:t>30 marca 2017 r. w sprawie przyjęcia Gminnego Programu Rewitalizacji dla Gminy Kcynia, sporządzonego na podstawie ustawy z dnia 8 marca 1990 r. o samorządzie gminnym (Dz. U. z 2024 r. poz. 1465 ze zm.) zmienioną uchwałami Rady Miejskiej w Kcyni nr: XLII/364/2017 z dnia 28 grudnia 2017 r., XLV/379/2018 z dnia 29 marca 2018 r. oraz XVIII/160/2020 z dnia 30 stycznia 2020 r.</w:t>
      </w:r>
    </w:p>
    <w:p w14:paraId="043D2EF6" w14:textId="44C45F52" w:rsidR="00E27FBD" w:rsidRPr="00755039" w:rsidRDefault="00E27FBD" w:rsidP="00755039">
      <w:pPr>
        <w:pStyle w:val="Akapitzlist"/>
        <w:spacing w:before="100" w:beforeAutospacing="1"/>
        <w:ind w:left="0" w:firstLine="0"/>
        <w:jc w:val="center"/>
      </w:pPr>
      <w:bookmarkStart w:id="8" w:name="_Hlk142565186"/>
      <w:bookmarkStart w:id="9" w:name="_Hlk66794897"/>
      <w:bookmarkEnd w:id="5"/>
      <w:r w:rsidRPr="00E37156">
        <w:rPr>
          <w:b/>
          <w:szCs w:val="22"/>
        </w:rPr>
        <w:t xml:space="preserve">§ </w:t>
      </w:r>
      <w:r w:rsidR="00755039">
        <w:rPr>
          <w:b/>
          <w:szCs w:val="22"/>
        </w:rPr>
        <w:t>2</w:t>
      </w:r>
      <w:r w:rsidRPr="00E37156">
        <w:rPr>
          <w:b/>
          <w:szCs w:val="22"/>
        </w:rPr>
        <w:t>.</w:t>
      </w:r>
    </w:p>
    <w:p w14:paraId="3A3F3370" w14:textId="77777777" w:rsidR="00E27FBD" w:rsidRPr="00F35826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  <w:u w:val="double"/>
        </w:rPr>
      </w:pPr>
      <w:bookmarkStart w:id="10" w:name="_Hlk164173605"/>
      <w:bookmarkEnd w:id="8"/>
      <w:r w:rsidRPr="00F35826">
        <w:rPr>
          <w:b/>
          <w:szCs w:val="22"/>
          <w:u w:val="double"/>
        </w:rPr>
        <w:t>TERMINY POPRZEDNICH PRZETARGÓW</w:t>
      </w:r>
    </w:p>
    <w:p w14:paraId="25A51FA3" w14:textId="43829982" w:rsidR="00E27FBD" w:rsidRDefault="00E27FBD" w:rsidP="00E27FBD">
      <w:pPr>
        <w:keepNext/>
        <w:tabs>
          <w:tab w:val="left" w:pos="4662"/>
        </w:tabs>
        <w:contextualSpacing/>
        <w:rPr>
          <w:bCs/>
          <w:szCs w:val="22"/>
        </w:rPr>
      </w:pPr>
      <w:r>
        <w:rPr>
          <w:bCs/>
          <w:szCs w:val="22"/>
        </w:rPr>
        <w:t>Pierwszy</w:t>
      </w:r>
      <w:r w:rsidRPr="00E37156">
        <w:rPr>
          <w:bCs/>
          <w:szCs w:val="22"/>
        </w:rPr>
        <w:t xml:space="preserve"> </w:t>
      </w:r>
      <w:r w:rsidRPr="00BE39B1">
        <w:rPr>
          <w:bCs/>
          <w:szCs w:val="22"/>
        </w:rPr>
        <w:t>publiczny przetarg ustny nieograniczony</w:t>
      </w:r>
      <w:r w:rsidRPr="00E37156">
        <w:rPr>
          <w:bCs/>
          <w:szCs w:val="22"/>
        </w:rPr>
        <w:t xml:space="preserve"> na zbycie </w:t>
      </w:r>
      <w:r w:rsidR="00C95FB2">
        <w:rPr>
          <w:bCs/>
          <w:szCs w:val="22"/>
        </w:rPr>
        <w:t>przedmiotowej nieruchomości</w:t>
      </w:r>
      <w:r w:rsidRPr="00E37156">
        <w:rPr>
          <w:bCs/>
          <w:szCs w:val="22"/>
        </w:rPr>
        <w:t xml:space="preserve"> odbył się</w:t>
      </w:r>
      <w:r>
        <w:rPr>
          <w:bCs/>
          <w:szCs w:val="22"/>
        </w:rPr>
        <w:t xml:space="preserve"> </w:t>
      </w:r>
      <w:r>
        <w:rPr>
          <w:bCs/>
          <w:szCs w:val="22"/>
        </w:rPr>
        <w:br/>
      </w:r>
      <w:r w:rsidR="00F35826">
        <w:rPr>
          <w:bCs/>
          <w:szCs w:val="22"/>
        </w:rPr>
        <w:t>10</w:t>
      </w:r>
      <w:r w:rsidR="00C95FB2">
        <w:rPr>
          <w:bCs/>
          <w:szCs w:val="22"/>
        </w:rPr>
        <w:t xml:space="preserve"> grudnia </w:t>
      </w:r>
      <w:r>
        <w:rPr>
          <w:bCs/>
          <w:szCs w:val="22"/>
        </w:rPr>
        <w:t>2024 r. i został zakończony wynikiem negatywnym.</w:t>
      </w:r>
    </w:p>
    <w:bookmarkEnd w:id="10"/>
    <w:p w14:paraId="4ABB82C9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</w:rPr>
      </w:pPr>
    </w:p>
    <w:p w14:paraId="1695394E" w14:textId="6E535614" w:rsidR="00E27FBD" w:rsidRPr="00453221" w:rsidRDefault="00F35826" w:rsidP="00E27FBD">
      <w:pPr>
        <w:keepNext/>
        <w:tabs>
          <w:tab w:val="left" w:pos="4662"/>
        </w:tabs>
        <w:jc w:val="center"/>
        <w:rPr>
          <w:b/>
          <w:szCs w:val="22"/>
        </w:rPr>
      </w:pPr>
      <w:r>
        <w:rPr>
          <w:b/>
          <w:szCs w:val="22"/>
        </w:rPr>
        <w:br w:type="page"/>
      </w:r>
      <w:r w:rsidR="00E27FBD" w:rsidRPr="00453221">
        <w:rPr>
          <w:b/>
          <w:szCs w:val="22"/>
        </w:rPr>
        <w:lastRenderedPageBreak/>
        <w:t xml:space="preserve">§ </w:t>
      </w:r>
      <w:r w:rsidR="00C95FB2">
        <w:rPr>
          <w:b/>
          <w:szCs w:val="22"/>
        </w:rPr>
        <w:t>3</w:t>
      </w:r>
      <w:r w:rsidR="00E27FBD" w:rsidRPr="00453221">
        <w:rPr>
          <w:b/>
          <w:szCs w:val="22"/>
        </w:rPr>
        <w:t>.</w:t>
      </w:r>
    </w:p>
    <w:bookmarkEnd w:id="9"/>
    <w:p w14:paraId="75C42878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NIERUCHOMOŚCI</w:t>
      </w:r>
    </w:p>
    <w:p w14:paraId="01517A36" w14:textId="77777777" w:rsidR="00E27FBD" w:rsidRPr="005137E3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43103B6F" w14:textId="2A7002B4" w:rsidR="00C95FB2" w:rsidRPr="001E22C7" w:rsidRDefault="00C95FB2" w:rsidP="00C95FB2">
      <w:pPr>
        <w:pStyle w:val="Akapitzlist"/>
        <w:numPr>
          <w:ilvl w:val="0"/>
          <w:numId w:val="4"/>
        </w:numPr>
        <w:spacing w:before="240"/>
        <w:ind w:left="284" w:hanging="284"/>
        <w:rPr>
          <w:b/>
          <w:bCs/>
          <w:szCs w:val="22"/>
        </w:rPr>
      </w:pPr>
      <w:r w:rsidRPr="001E22C7">
        <w:rPr>
          <w:szCs w:val="22"/>
        </w:rPr>
        <w:t>Cena wywoławcza nieruchomości wynosi</w:t>
      </w:r>
      <w:r w:rsidRPr="001E22C7">
        <w:rPr>
          <w:b/>
          <w:bCs/>
          <w:szCs w:val="22"/>
        </w:rPr>
        <w:t xml:space="preserve"> </w:t>
      </w:r>
      <w:r w:rsidR="002C3326">
        <w:rPr>
          <w:b/>
          <w:bCs/>
          <w:szCs w:val="22"/>
        </w:rPr>
        <w:t>48.780,49</w:t>
      </w:r>
      <w:r w:rsidRPr="001E22C7">
        <w:rPr>
          <w:b/>
          <w:bCs/>
          <w:szCs w:val="22"/>
        </w:rPr>
        <w:t xml:space="preserve"> zł netto </w:t>
      </w:r>
      <w:r w:rsidRPr="001E22C7">
        <w:rPr>
          <w:szCs w:val="22"/>
        </w:rPr>
        <w:t xml:space="preserve">(słownie: </w:t>
      </w:r>
      <w:r w:rsidR="002C3326">
        <w:rPr>
          <w:szCs w:val="22"/>
        </w:rPr>
        <w:t xml:space="preserve">czterdzieści osiem tysięcy siedemset osiemdziesiąt </w:t>
      </w:r>
      <w:r w:rsidRPr="001E22C7">
        <w:rPr>
          <w:szCs w:val="22"/>
        </w:rPr>
        <w:t>złot</w:t>
      </w:r>
      <w:r w:rsidR="002C3326">
        <w:rPr>
          <w:szCs w:val="22"/>
        </w:rPr>
        <w:t>ych</w:t>
      </w:r>
      <w:r w:rsidRPr="001E22C7">
        <w:rPr>
          <w:szCs w:val="22"/>
        </w:rPr>
        <w:t xml:space="preserve"> </w:t>
      </w:r>
      <w:r w:rsidR="002C3326">
        <w:rPr>
          <w:szCs w:val="22"/>
        </w:rPr>
        <w:t>49</w:t>
      </w:r>
      <w:r w:rsidRPr="001E22C7">
        <w:rPr>
          <w:szCs w:val="22"/>
        </w:rPr>
        <w:t>/100).</w:t>
      </w:r>
    </w:p>
    <w:p w14:paraId="60C4F1C1" w14:textId="7F916C16" w:rsidR="00C95FB2" w:rsidRPr="001E22C7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Cs w:val="22"/>
        </w:rPr>
      </w:pPr>
      <w:r w:rsidRPr="001E22C7">
        <w:rPr>
          <w:szCs w:val="22"/>
        </w:rPr>
        <w:t>Cena nieruchomości podlega opodatkowaniu podatkiem od towarów i usług VAT na podstawie ustawy</w:t>
      </w:r>
      <w:r>
        <w:rPr>
          <w:szCs w:val="22"/>
        </w:rPr>
        <w:br/>
      </w:r>
      <w:r w:rsidRPr="001E22C7">
        <w:rPr>
          <w:szCs w:val="22"/>
        </w:rPr>
        <w:t xml:space="preserve"> z dnia 11 marca 2004 r. o podatku od towarów i usług (Dz. U. z 2024 r. poz. 361 ze zm.).</w:t>
      </w:r>
    </w:p>
    <w:p w14:paraId="7E7B708C" w14:textId="2939C21C" w:rsidR="00C95FB2" w:rsidRPr="001E22C7" w:rsidRDefault="00C95FB2" w:rsidP="00C95FB2">
      <w:pPr>
        <w:pStyle w:val="Akapitzlist"/>
        <w:numPr>
          <w:ilvl w:val="0"/>
          <w:numId w:val="4"/>
        </w:numPr>
        <w:ind w:left="284" w:hanging="284"/>
        <w:rPr>
          <w:b/>
          <w:bCs/>
          <w:szCs w:val="22"/>
        </w:rPr>
      </w:pPr>
      <w:r w:rsidRPr="001E22C7">
        <w:rPr>
          <w:szCs w:val="22"/>
        </w:rPr>
        <w:t xml:space="preserve">Sprzedaż nieruchomości następuje za cenę </w:t>
      </w:r>
      <w:r>
        <w:rPr>
          <w:szCs w:val="22"/>
        </w:rPr>
        <w:t>uzyskaną</w:t>
      </w:r>
      <w:r w:rsidRPr="001E22C7">
        <w:rPr>
          <w:szCs w:val="22"/>
        </w:rPr>
        <w:t xml:space="preserve"> w przetargu powiększoną o podatek od towarów </w:t>
      </w:r>
      <w:r>
        <w:rPr>
          <w:szCs w:val="22"/>
        </w:rPr>
        <w:br/>
      </w:r>
      <w:r w:rsidRPr="001E22C7">
        <w:rPr>
          <w:szCs w:val="22"/>
        </w:rPr>
        <w:t>i usług w stawce obowiązującej w dniu przetargu.</w:t>
      </w:r>
    </w:p>
    <w:p w14:paraId="3401D967" w14:textId="77777777" w:rsidR="00E27FBD" w:rsidRPr="00CB4EEF" w:rsidRDefault="00E27FBD" w:rsidP="00E27FBD">
      <w:pPr>
        <w:rPr>
          <w:szCs w:val="22"/>
        </w:rPr>
      </w:pPr>
    </w:p>
    <w:p w14:paraId="45FE1A5C" w14:textId="1EE8C97D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C95FB2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40462260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5DA18661" w14:textId="77777777" w:rsidR="00E27FBD" w:rsidRPr="005137E3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18AD1859" w14:textId="6EC30F32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2C3326">
        <w:rPr>
          <w:b/>
          <w:bCs/>
          <w:szCs w:val="22"/>
        </w:rPr>
        <w:t>4</w:t>
      </w:r>
      <w:r w:rsidR="00C95FB2">
        <w:rPr>
          <w:b/>
          <w:bCs/>
          <w:szCs w:val="22"/>
        </w:rPr>
        <w:t xml:space="preserve"> kwietnia</w:t>
      </w:r>
      <w:r>
        <w:rPr>
          <w:b/>
          <w:bCs/>
          <w:szCs w:val="22"/>
        </w:rPr>
        <w:t xml:space="preserve"> 2025 </w:t>
      </w:r>
      <w:r w:rsidRPr="00CB4EEF">
        <w:rPr>
          <w:b/>
          <w:bCs/>
          <w:szCs w:val="22"/>
        </w:rPr>
        <w:t>r. o godz. 9</w:t>
      </w:r>
      <w:r w:rsidRPr="00CB4EEF">
        <w:rPr>
          <w:b/>
          <w:bCs/>
          <w:szCs w:val="22"/>
          <w:vertAlign w:val="superscript"/>
        </w:rPr>
        <w:t>00</w:t>
      </w:r>
      <w:r w:rsidRPr="00CB4EEF">
        <w:rPr>
          <w:b/>
          <w:bCs/>
          <w:szCs w:val="22"/>
        </w:rPr>
        <w:t xml:space="preserve"> (</w:t>
      </w:r>
      <w:r w:rsidR="002C3326">
        <w:rPr>
          <w:b/>
          <w:bCs/>
          <w:szCs w:val="22"/>
        </w:rPr>
        <w:t>piątek</w:t>
      </w:r>
      <w:r w:rsidRPr="00CB4EEF">
        <w:rPr>
          <w:b/>
          <w:bCs/>
          <w:szCs w:val="22"/>
        </w:rPr>
        <w:t>)</w:t>
      </w:r>
    </w:p>
    <w:p w14:paraId="438BD165" w14:textId="77777777" w:rsidR="00E27FBD" w:rsidRPr="00CB4EEF" w:rsidRDefault="00E27FBD" w:rsidP="00E27FBD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>w Urzędzie Miejskim w Kcyni pod adresem:</w:t>
      </w:r>
    </w:p>
    <w:p w14:paraId="65ECD8F8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A4C94A9" w14:textId="77777777" w:rsidR="00E27FBD" w:rsidRPr="00CB4EEF" w:rsidRDefault="00E27FBD" w:rsidP="00E27FBD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76EFE6D1" w14:textId="77777777" w:rsidR="00E27FBD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6C76CE71" w14:textId="3D1AA375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4DAC242" w14:textId="77777777" w:rsidR="00E27FBD" w:rsidRDefault="00E27FBD" w:rsidP="00E27FBD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Pr="005137E3">
        <w:rPr>
          <w:b/>
          <w:szCs w:val="22"/>
          <w:u w:val="double"/>
        </w:rPr>
        <w:t xml:space="preserve"> W PRZETARGU</w:t>
      </w:r>
    </w:p>
    <w:p w14:paraId="775B2588" w14:textId="77777777" w:rsidR="00E27FBD" w:rsidRPr="005137E3" w:rsidRDefault="00E27FBD" w:rsidP="00E27FBD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7EBBBE26" w14:textId="5B315E74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6C20C8">
        <w:rPr>
          <w:b/>
          <w:bCs/>
          <w:szCs w:val="22"/>
        </w:rPr>
        <w:t>3</w:t>
      </w:r>
      <w:r w:rsidRPr="00CB4EEF">
        <w:rPr>
          <w:b/>
          <w:bCs/>
          <w:szCs w:val="22"/>
        </w:rPr>
        <w:t>.000,00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6C20C8">
        <w:rPr>
          <w:szCs w:val="22"/>
        </w:rPr>
        <w:t xml:space="preserve">trzy </w:t>
      </w:r>
      <w:r>
        <w:rPr>
          <w:szCs w:val="22"/>
        </w:rPr>
        <w:t>tysi</w:t>
      </w:r>
      <w:r w:rsidR="006C20C8">
        <w:rPr>
          <w:szCs w:val="22"/>
        </w:rPr>
        <w:t>ące</w:t>
      </w:r>
      <w:r w:rsidRPr="00CB4EEF">
        <w:rPr>
          <w:szCs w:val="22"/>
        </w:rPr>
        <w:t xml:space="preserve"> złotych 00/100) na konto Urzędu Miejskiego w Kcyni:</w:t>
      </w:r>
    </w:p>
    <w:p w14:paraId="037ABFCE" w14:textId="20AB8667" w:rsidR="00E27FBD" w:rsidRPr="00CB4EEF" w:rsidRDefault="00E27FBD" w:rsidP="00E27FBD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Pr="00CB4EEF">
        <w:rPr>
          <w:bCs/>
          <w:i/>
          <w:iCs/>
          <w:szCs w:val="22"/>
        </w:rPr>
        <w:t xml:space="preserve">Wadium </w:t>
      </w:r>
      <w:r>
        <w:rPr>
          <w:bCs/>
          <w:i/>
          <w:iCs/>
          <w:szCs w:val="22"/>
        </w:rPr>
        <w:t>II</w:t>
      </w:r>
      <w:r w:rsidRPr="00CB4EEF">
        <w:rPr>
          <w:bCs/>
          <w:i/>
          <w:iCs/>
          <w:szCs w:val="22"/>
        </w:rPr>
        <w:t xml:space="preserve"> przetarg – </w:t>
      </w:r>
      <w:r w:rsidR="002C3326">
        <w:rPr>
          <w:bCs/>
          <w:i/>
          <w:iCs/>
          <w:szCs w:val="22"/>
        </w:rPr>
        <w:t>Żarczyn dz. 59/5</w:t>
      </w:r>
    </w:p>
    <w:p w14:paraId="171CE907" w14:textId="2C7A4C94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C95FB2">
        <w:rPr>
          <w:b/>
          <w:szCs w:val="22"/>
        </w:rPr>
        <w:t>2</w:t>
      </w:r>
      <w:r w:rsidR="002C3326">
        <w:rPr>
          <w:b/>
          <w:szCs w:val="22"/>
        </w:rPr>
        <w:t>8</w:t>
      </w:r>
      <w:r>
        <w:rPr>
          <w:b/>
          <w:szCs w:val="22"/>
        </w:rPr>
        <w:t xml:space="preserve"> marca 2025</w:t>
      </w:r>
      <w:r w:rsidRPr="00CB4EEF">
        <w:rPr>
          <w:b/>
          <w:szCs w:val="22"/>
        </w:rPr>
        <w:t> r. włącznie</w:t>
      </w:r>
      <w:r>
        <w:rPr>
          <w:b/>
          <w:szCs w:val="22"/>
        </w:rPr>
        <w:t xml:space="preserve"> (</w:t>
      </w:r>
      <w:r w:rsidR="002C3326">
        <w:rPr>
          <w:b/>
          <w:szCs w:val="22"/>
        </w:rPr>
        <w:t>piątek</w:t>
      </w:r>
      <w:r>
        <w:rPr>
          <w:b/>
          <w:szCs w:val="22"/>
        </w:rPr>
        <w:t>).</w:t>
      </w:r>
      <w:r w:rsidRPr="00CB4EEF">
        <w:rPr>
          <w:b/>
          <w:szCs w:val="22"/>
        </w:rPr>
        <w:t xml:space="preserve"> </w:t>
      </w:r>
    </w:p>
    <w:p w14:paraId="4B2464F2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E41629E" w14:textId="77777777" w:rsidR="00E27FBD" w:rsidRPr="00CB4EEF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CB4EEF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38A1CC7F" w14:textId="118B36E0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322EF369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4E3CE3BA" w14:textId="77777777" w:rsidR="00E27FBD" w:rsidRPr="005137E3" w:rsidRDefault="00E27FBD" w:rsidP="00E27FB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10F93595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Uczestnikami przetargu mogą być osoby fizyczne i osoby prawne, a także inne podmioty posiadające zdolność do czynności prawnych.</w:t>
      </w:r>
    </w:p>
    <w:p w14:paraId="438954E5" w14:textId="034CB5C2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o czym mowa w § 5 niniejszego ogłoszenia. W dniu przetargu należy okazać się dowodem tożsamości przez uczestnika przetargu oraz dowodem wpłaty wadium.</w:t>
      </w:r>
    </w:p>
    <w:p w14:paraId="068A9EC6" w14:textId="77777777" w:rsidR="00E27FBD" w:rsidRDefault="00E27FBD" w:rsidP="00E27F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0EF9D3A5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1391FE2" w14:textId="30E578CB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 aktualnego oryginału dokumentu,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2788EAC2" w14:textId="6E57C8C1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w przetargu w celu odpłatnego nabycia nieruchomości z majątku wspólnego </w:t>
      </w:r>
      <w:bookmarkStart w:id="11" w:name="_Hlk66865281"/>
      <w:r w:rsidRPr="00CB4EEF">
        <w:rPr>
          <w:szCs w:val="22"/>
        </w:rPr>
        <w:t xml:space="preserve">(druk </w:t>
      </w:r>
      <w:bookmarkEnd w:id="11"/>
      <w:r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</w:t>
      </w:r>
      <w:r w:rsidR="00602D4F">
        <w:rPr>
          <w:color w:val="000000"/>
          <w:szCs w:val="22"/>
          <w:u w:color="000000"/>
        </w:rPr>
        <w:br/>
      </w:r>
      <w:r>
        <w:rPr>
          <w:color w:val="000000"/>
          <w:szCs w:val="22"/>
          <w:u w:color="000000"/>
        </w:rPr>
        <w:t>z majątku odrębnego (przy panującym ustroju wspólności majątkowej małżeńskiej) lub w przypadku rozdzielności majątkowej – oświadczenie do protokołu potwierdzające powyższe.</w:t>
      </w:r>
    </w:p>
    <w:p w14:paraId="4AA2DD28" w14:textId="77777777" w:rsidR="00E27FBD" w:rsidRDefault="00E27FBD" w:rsidP="00E27F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650B28B6" w14:textId="77777777" w:rsidR="00E27FBD" w:rsidRPr="00687E59" w:rsidRDefault="00E27FBD" w:rsidP="00652484">
      <w:pPr>
        <w:pStyle w:val="Akapitzlist"/>
        <w:numPr>
          <w:ilvl w:val="0"/>
          <w:numId w:val="8"/>
        </w:numPr>
        <w:ind w:left="284" w:hanging="284"/>
        <w:rPr>
          <w:szCs w:val="22"/>
        </w:rPr>
      </w:pPr>
      <w:r w:rsidRPr="00687E59">
        <w:rPr>
          <w:b/>
          <w:bCs/>
          <w:szCs w:val="22"/>
        </w:rPr>
        <w:lastRenderedPageBreak/>
        <w:t>POSTĄPIENIA:</w:t>
      </w:r>
      <w:r w:rsidRPr="00687E59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1F267EB8" w14:textId="77777777" w:rsidR="002C3326" w:rsidRDefault="002C3326" w:rsidP="00602D4F">
      <w:pPr>
        <w:keepNext/>
        <w:tabs>
          <w:tab w:val="left" w:pos="4662"/>
        </w:tabs>
        <w:jc w:val="center"/>
        <w:rPr>
          <w:b/>
          <w:szCs w:val="22"/>
        </w:rPr>
      </w:pPr>
    </w:p>
    <w:p w14:paraId="5B0A6CBF" w14:textId="1299538A" w:rsidR="00E27FBD" w:rsidRPr="00CB4EEF" w:rsidRDefault="00E27FBD" w:rsidP="00602D4F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39FACE67" w14:textId="77777777" w:rsidR="00E27FBD" w:rsidRDefault="00E27FBD" w:rsidP="00E27FBD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65CD1849" w14:textId="77777777" w:rsidR="00E27FBD" w:rsidRPr="005137E3" w:rsidRDefault="00E27FBD" w:rsidP="00E27FBD">
      <w:pPr>
        <w:jc w:val="center"/>
        <w:rPr>
          <w:b/>
          <w:bCs/>
          <w:sz w:val="4"/>
          <w:szCs w:val="4"/>
          <w:u w:val="double"/>
        </w:rPr>
      </w:pPr>
    </w:p>
    <w:p w14:paraId="0829A4AE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409F59DD" w14:textId="4DD08B77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GRUNTOWEJ: </w:t>
      </w:r>
      <w:r w:rsidR="00652484" w:rsidRPr="00874F5C">
        <w:rPr>
          <w:color w:val="000000"/>
          <w:szCs w:val="22"/>
          <w:u w:color="000000"/>
        </w:rPr>
        <w:t>Nabywca przejmuje nieruchomość w stanie istniejącym.</w:t>
      </w:r>
      <w:r w:rsidR="00652484">
        <w:rPr>
          <w:color w:val="000000"/>
          <w:szCs w:val="22"/>
          <w:u w:color="000000"/>
        </w:rPr>
        <w:t xml:space="preserve"> </w:t>
      </w:r>
      <w:r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</w:p>
    <w:p w14:paraId="3C474508" w14:textId="77777777" w:rsidR="00E27FBD" w:rsidRPr="00874F5C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15302444" w14:textId="77777777" w:rsidR="00E27FBD" w:rsidRPr="00844D91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Pr="00844D91">
        <w:rPr>
          <w:color w:val="000000"/>
          <w:szCs w:val="22"/>
          <w:u w:color="000000"/>
        </w:rPr>
        <w:t>Nabywca ponosi zarówno koszty związane z nabyciem praw do nieruchomości tj. koszty notarialne oraz koszty związane z ujawnieniem tych praw w księdze wieczystej, tj. koszty sądowe.</w:t>
      </w:r>
    </w:p>
    <w:p w14:paraId="72EC0ECE" w14:textId="77777777" w:rsidR="00E27FBD" w:rsidRPr="00652484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Po podpisaniu umowy przeniesienia prawa własności przedmiotowej nieruchomości lokalowej.</w:t>
      </w:r>
    </w:p>
    <w:p w14:paraId="6500E753" w14:textId="77777777" w:rsidR="00E27FBD" w:rsidRPr="00CB4EEF" w:rsidRDefault="00E27FBD" w:rsidP="00E27F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EB749F8" w14:textId="4E2C453B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2" w:name="_Hlk66774348"/>
    </w:p>
    <w:bookmarkEnd w:id="12"/>
    <w:p w14:paraId="089DA1BD" w14:textId="77777777" w:rsidR="00E27FBD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22527FD7" w14:textId="77777777" w:rsidR="00E27FBD" w:rsidRPr="005137E3" w:rsidRDefault="00E27FBD" w:rsidP="00E27FBD">
      <w:pPr>
        <w:jc w:val="center"/>
        <w:rPr>
          <w:bCs/>
          <w:color w:val="000000"/>
          <w:sz w:val="4"/>
          <w:szCs w:val="4"/>
          <w:u w:val="double"/>
        </w:rPr>
      </w:pPr>
    </w:p>
    <w:p w14:paraId="51FF2D14" w14:textId="77777777" w:rsidR="00E27FBD" w:rsidRPr="00CB4EEF" w:rsidRDefault="00E27FBD" w:rsidP="00E27FBD">
      <w:pPr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4571272A" w14:textId="77777777" w:rsidR="00E27FBD" w:rsidRPr="00CB4EEF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3"/>
    <w:p w14:paraId="20F85A5D" w14:textId="3691A463" w:rsidR="00E27FBD" w:rsidRPr="00CB4EEF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C95FB2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72AF6F09" w14:textId="77777777" w:rsidR="00E27FBD" w:rsidRPr="005130E5" w:rsidRDefault="00E27FBD" w:rsidP="00E27FBD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4F439086" w14:textId="77777777" w:rsidR="00E27FBD" w:rsidRPr="005130E5" w:rsidRDefault="00E27FBD" w:rsidP="00E27FBD">
      <w:pPr>
        <w:jc w:val="center"/>
        <w:rPr>
          <w:b/>
          <w:bCs/>
          <w:color w:val="000000"/>
          <w:sz w:val="4"/>
          <w:szCs w:val="4"/>
        </w:rPr>
      </w:pPr>
    </w:p>
    <w:p w14:paraId="6E0C4004" w14:textId="5A0661CA" w:rsidR="00E27FBD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Cs w:val="22"/>
          <w:u w:color="000000"/>
        </w:rPr>
        <w:br/>
        <w:t xml:space="preserve"> z 2024 r. poz. 1145 ze zm.) upłynął w dniu 3</w:t>
      </w:r>
      <w:r w:rsidR="002C3326">
        <w:rPr>
          <w:bCs/>
          <w:color w:val="000000"/>
          <w:szCs w:val="22"/>
          <w:u w:color="000000"/>
        </w:rPr>
        <w:t>1</w:t>
      </w:r>
      <w:r>
        <w:rPr>
          <w:bCs/>
          <w:color w:val="000000"/>
          <w:szCs w:val="22"/>
          <w:u w:color="000000"/>
        </w:rPr>
        <w:t xml:space="preserve"> sierpnia 2024 r.</w:t>
      </w:r>
    </w:p>
    <w:p w14:paraId="6700C366" w14:textId="21438203" w:rsidR="00E27FBD" w:rsidRPr="00C95FB2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C95FB2">
        <w:rPr>
          <w:bCs/>
          <w:color w:val="000000"/>
          <w:szCs w:val="22"/>
          <w:u w:color="000000"/>
        </w:rPr>
        <w:t>,</w:t>
      </w:r>
      <w:r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21" w:history="1">
        <w:r w:rsidRPr="00A340F7">
          <w:rPr>
            <w:rStyle w:val="Hipercze"/>
          </w:rPr>
          <w:t>https://mst-kcynia.rbip.mojregion.info/222/62/przetargi.html</w:t>
        </w:r>
      </w:hyperlink>
      <w:r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>
        <w:rPr>
          <w:b/>
          <w:color w:val="000000"/>
          <w:szCs w:val="22"/>
          <w:u w:color="000000"/>
        </w:rPr>
        <w:t xml:space="preserve">Menu przedmiotowe - </w:t>
      </w:r>
      <w:r w:rsidRPr="00627F02">
        <w:rPr>
          <w:b/>
          <w:color w:val="000000"/>
          <w:szCs w:val="22"/>
          <w:u w:color="000000"/>
        </w:rPr>
        <w:t>Majątek Gminy – Przetargi</w:t>
      </w:r>
      <w:r w:rsidR="00C95FB2">
        <w:rPr>
          <w:b/>
          <w:color w:val="000000"/>
          <w:szCs w:val="22"/>
          <w:u w:color="000000"/>
        </w:rPr>
        <w:t xml:space="preserve"> </w:t>
      </w:r>
      <w:r w:rsidR="00C95FB2" w:rsidRPr="00C95FB2">
        <w:rPr>
          <w:bCs/>
          <w:color w:val="000000"/>
          <w:szCs w:val="22"/>
          <w:u w:color="000000"/>
        </w:rPr>
        <w:t xml:space="preserve">oraz w sposób zwyczajowo przyjęty na tablicy ogłoszeń sołectwa </w:t>
      </w:r>
      <w:r w:rsidR="002C3326">
        <w:rPr>
          <w:bCs/>
          <w:color w:val="000000"/>
          <w:szCs w:val="22"/>
          <w:u w:color="000000"/>
        </w:rPr>
        <w:t>Żarczyn</w:t>
      </w:r>
      <w:r w:rsidR="00C95FB2" w:rsidRPr="00C95FB2">
        <w:rPr>
          <w:bCs/>
          <w:color w:val="000000"/>
          <w:szCs w:val="22"/>
          <w:u w:color="000000"/>
        </w:rPr>
        <w:t>.</w:t>
      </w:r>
    </w:p>
    <w:p w14:paraId="23551A44" w14:textId="6A12D6D8" w:rsidR="00E27FBD" w:rsidRPr="00CB4EEF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652484">
        <w:rPr>
          <w:bCs/>
          <w:color w:val="000000"/>
          <w:szCs w:val="22"/>
          <w:u w:color="000000"/>
        </w:rPr>
        <w:t xml:space="preserve"> </w:t>
      </w:r>
      <w:r w:rsidRPr="00CB4EEF">
        <w:rPr>
          <w:bCs/>
          <w:color w:val="000000"/>
          <w:szCs w:val="22"/>
          <w:u w:color="000000"/>
        </w:rPr>
        <w:t>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CB4EEF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51B88371" w14:textId="77777777" w:rsidR="00E27FBD" w:rsidRPr="00CB4EEF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25C26198" w14:textId="5D059845" w:rsidR="00E27FBD" w:rsidRPr="00BC7637" w:rsidRDefault="00C95FB2" w:rsidP="00C95FB2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BURMISTRZ KCYNI</w:t>
            </w:r>
            <w:r w:rsidR="00E27FBD" w:rsidRPr="00CB4EEF">
              <w:rPr>
                <w:color w:val="000000"/>
                <w:szCs w:val="22"/>
              </w:rPr>
              <w:br/>
            </w:r>
            <w:r w:rsidR="00E27FBD" w:rsidRPr="00CB4EEF">
              <w:rPr>
                <w:bCs/>
                <w:szCs w:val="22"/>
              </w:rPr>
              <w:t xml:space="preserve">/-/ </w:t>
            </w:r>
            <w:r>
              <w:rPr>
                <w:bCs/>
                <w:szCs w:val="22"/>
              </w:rPr>
              <w:t>Mateusz Stachowiak</w:t>
            </w:r>
          </w:p>
          <w:p w14:paraId="2D26C27C" w14:textId="77777777" w:rsidR="00E27FBD" w:rsidRPr="0025559B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Cs w:val="22"/>
              </w:rPr>
            </w:pPr>
          </w:p>
        </w:tc>
      </w:tr>
    </w:tbl>
    <w:p w14:paraId="6E42C1E2" w14:textId="77777777" w:rsidR="00E27FBD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139F9776" w:rsidR="00E27FBD" w:rsidRPr="000573AC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0573AC">
        <w:rPr>
          <w:rFonts w:eastAsiaTheme="minorHAnsi"/>
          <w:color w:val="000000"/>
          <w:sz w:val="20"/>
          <w:szCs w:val="20"/>
          <w:lang w:eastAsia="en-US"/>
        </w:rPr>
        <w:t>Ogłoszenie o przetargu wywieszono na tablicy ogłoszeń na okres co najmniej 30 dni, tj. od dnia 1</w:t>
      </w:r>
      <w:r w:rsidR="00C00466">
        <w:rPr>
          <w:rFonts w:eastAsiaTheme="minorHAnsi"/>
          <w:color w:val="000000"/>
          <w:sz w:val="20"/>
          <w:szCs w:val="20"/>
          <w:lang w:eastAsia="en-US"/>
        </w:rPr>
        <w:t>8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.02.2025 r. do dnia </w:t>
      </w:r>
      <w:r w:rsidR="00C95FB2" w:rsidRPr="000573AC">
        <w:rPr>
          <w:rFonts w:eastAsiaTheme="minorHAnsi"/>
          <w:color w:val="000000"/>
          <w:sz w:val="20"/>
          <w:szCs w:val="20"/>
          <w:lang w:eastAsia="en-US"/>
        </w:rPr>
        <w:t>0</w:t>
      </w:r>
      <w:r w:rsidR="002C3326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>.0</w:t>
      </w:r>
      <w:r w:rsidR="00C95FB2" w:rsidRPr="000573AC">
        <w:rPr>
          <w:rFonts w:eastAsiaTheme="minorHAnsi"/>
          <w:color w:val="000000"/>
          <w:sz w:val="20"/>
          <w:szCs w:val="20"/>
          <w:lang w:eastAsia="en-US"/>
        </w:rPr>
        <w:t>4</w:t>
      </w:r>
      <w:r w:rsidRPr="000573AC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page" w:tblpX="176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7FBD" w:rsidRPr="00CB4EEF" w14:paraId="149E71F0" w14:textId="77777777" w:rsidTr="00631467">
        <w:tc>
          <w:tcPr>
            <w:tcW w:w="2416" w:type="dxa"/>
          </w:tcPr>
          <w:p w14:paraId="5F9C5F5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0D01AEE0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27FBD" w:rsidRPr="00CB4EEF" w14:paraId="2EE0BB0D" w14:textId="77777777" w:rsidTr="00631467">
        <w:tc>
          <w:tcPr>
            <w:tcW w:w="2416" w:type="dxa"/>
          </w:tcPr>
          <w:p w14:paraId="1D85BE42" w14:textId="77777777" w:rsidR="00E27FBD" w:rsidRPr="00CB4EEF" w:rsidRDefault="00E27FBD" w:rsidP="00631467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7E74A9BA" w14:textId="77777777" w:rsidR="00E27FBD" w:rsidRDefault="00E27FBD" w:rsidP="00E27FBD">
      <w:pPr>
        <w:keepNext/>
        <w:tabs>
          <w:tab w:val="left" w:pos="4662"/>
        </w:tabs>
        <w:rPr>
          <w:szCs w:val="22"/>
        </w:rPr>
      </w:pPr>
    </w:p>
    <w:p w14:paraId="5CA033C3" w14:textId="77777777" w:rsidR="00E27FBD" w:rsidRDefault="00E27FBD" w:rsidP="00E27FBD">
      <w:pPr>
        <w:rPr>
          <w:szCs w:val="22"/>
        </w:rPr>
      </w:pPr>
    </w:p>
    <w:p w14:paraId="63801056" w14:textId="08EEAEF6" w:rsidR="00617BDE" w:rsidRPr="00617BDE" w:rsidRDefault="00617BDE" w:rsidP="00617BDE"/>
    <w:p w14:paraId="01157BB9" w14:textId="77777777" w:rsidR="00617BDE" w:rsidRPr="00617BDE" w:rsidRDefault="00617BDE" w:rsidP="00617BDE"/>
    <w:sectPr w:rsidR="00617BDE" w:rsidRPr="00617BDE" w:rsidSect="00F35826">
      <w:endnotePr>
        <w:numFmt w:val="decimal"/>
      </w:endnotePr>
      <w:pgSz w:w="11906" w:h="16838"/>
      <w:pgMar w:top="992" w:right="1020" w:bottom="993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01B24C82"/>
    <w:lvl w:ilvl="0" w:tplc="6C706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E5A94"/>
    <w:multiLevelType w:val="hybridMultilevel"/>
    <w:tmpl w:val="94AE67D2"/>
    <w:lvl w:ilvl="0" w:tplc="444C80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CC15887"/>
    <w:multiLevelType w:val="hybridMultilevel"/>
    <w:tmpl w:val="773EFE48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77A15"/>
    <w:multiLevelType w:val="hybridMultilevel"/>
    <w:tmpl w:val="CE205CF0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4"/>
  </w:num>
  <w:num w:numId="4" w16cid:durableId="1835104053">
    <w:abstractNumId w:val="19"/>
  </w:num>
  <w:num w:numId="5" w16cid:durableId="1855803908">
    <w:abstractNumId w:val="11"/>
  </w:num>
  <w:num w:numId="6" w16cid:durableId="1789547077">
    <w:abstractNumId w:val="5"/>
  </w:num>
  <w:num w:numId="7" w16cid:durableId="1753891157">
    <w:abstractNumId w:val="8"/>
  </w:num>
  <w:num w:numId="8" w16cid:durableId="1618947245">
    <w:abstractNumId w:val="12"/>
  </w:num>
  <w:num w:numId="9" w16cid:durableId="1723752303">
    <w:abstractNumId w:val="4"/>
  </w:num>
  <w:num w:numId="10" w16cid:durableId="368606849">
    <w:abstractNumId w:val="15"/>
  </w:num>
  <w:num w:numId="11" w16cid:durableId="502746455">
    <w:abstractNumId w:val="0"/>
  </w:num>
  <w:num w:numId="12" w16cid:durableId="1046177002">
    <w:abstractNumId w:val="16"/>
  </w:num>
  <w:num w:numId="13" w16cid:durableId="196626023">
    <w:abstractNumId w:val="9"/>
  </w:num>
  <w:num w:numId="14" w16cid:durableId="1782414651">
    <w:abstractNumId w:val="17"/>
  </w:num>
  <w:num w:numId="15" w16cid:durableId="1045326310">
    <w:abstractNumId w:val="6"/>
  </w:num>
  <w:num w:numId="16" w16cid:durableId="1380788302">
    <w:abstractNumId w:val="2"/>
  </w:num>
  <w:num w:numId="17" w16cid:durableId="1147823293">
    <w:abstractNumId w:val="10"/>
  </w:num>
  <w:num w:numId="18" w16cid:durableId="504326228">
    <w:abstractNumId w:val="13"/>
  </w:num>
  <w:num w:numId="19" w16cid:durableId="463039174">
    <w:abstractNumId w:val="18"/>
  </w:num>
  <w:num w:numId="20" w16cid:durableId="17105653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2C3326"/>
    <w:rsid w:val="00306633"/>
    <w:rsid w:val="003D6E3D"/>
    <w:rsid w:val="00543E5B"/>
    <w:rsid w:val="005B5B9B"/>
    <w:rsid w:val="00602D4F"/>
    <w:rsid w:val="00605629"/>
    <w:rsid w:val="00617BDE"/>
    <w:rsid w:val="00642E50"/>
    <w:rsid w:val="00652484"/>
    <w:rsid w:val="006601A6"/>
    <w:rsid w:val="006C20C8"/>
    <w:rsid w:val="006D4FC6"/>
    <w:rsid w:val="00755039"/>
    <w:rsid w:val="00823D9A"/>
    <w:rsid w:val="00A77B3E"/>
    <w:rsid w:val="00AE2E12"/>
    <w:rsid w:val="00BE7CF0"/>
    <w:rsid w:val="00BF39A2"/>
    <w:rsid w:val="00C00466"/>
    <w:rsid w:val="00C95FB2"/>
    <w:rsid w:val="00CA2A55"/>
    <w:rsid w:val="00DD1350"/>
    <w:rsid w:val="00E07E08"/>
    <w:rsid w:val="00E27FBD"/>
    <w:rsid w:val="00E655F8"/>
    <w:rsid w:val="00F227E5"/>
    <w:rsid w:val="00F35826"/>
    <w:rsid w:val="00F60E75"/>
    <w:rsid w:val="00F91EB4"/>
    <w:rsid w:val="00F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1" type="callout" idref="#AutoShape 100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mst-kcynia.rbip.mojregion.info/222/62/przetargi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1883</Words>
  <Characters>11299</Characters>
  <Application>Microsoft Office Word</Application>
  <DocSecurity>0</DocSecurity>
  <Lines>94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16</cp:revision>
  <cp:lastPrinted>2025-02-18T12:02:00Z</cp:lastPrinted>
  <dcterms:created xsi:type="dcterms:W3CDTF">2025-02-10T10:56:00Z</dcterms:created>
  <dcterms:modified xsi:type="dcterms:W3CDTF">2025-02-18T13:54:00Z</dcterms:modified>
  <cp:category>Akt prawny</cp:category>
</cp:coreProperties>
</file>