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1CD7" w14:textId="77777777" w:rsidR="00455E87" w:rsidRDefault="00455E87" w:rsidP="00455E87">
      <w:pPr>
        <w:jc w:val="center"/>
        <w:rPr>
          <w:b/>
          <w:caps/>
        </w:rPr>
      </w:pPr>
      <w:r>
        <w:rPr>
          <w:b/>
          <w:caps/>
        </w:rPr>
        <w:t>Zarządzenie Nr 79.2025</w:t>
      </w:r>
      <w:r>
        <w:rPr>
          <w:b/>
          <w:caps/>
        </w:rPr>
        <w:br/>
        <w:t>Burmistrza Kcyni</w:t>
      </w:r>
    </w:p>
    <w:p w14:paraId="2A7C3661" w14:textId="77777777" w:rsidR="00455E87" w:rsidRDefault="00455E87" w:rsidP="00455E87">
      <w:pPr>
        <w:spacing w:before="280" w:after="280"/>
        <w:jc w:val="center"/>
        <w:rPr>
          <w:b/>
          <w:caps/>
        </w:rPr>
      </w:pPr>
      <w:r>
        <w:t>z dnia 24 czerwca 2025 r.</w:t>
      </w:r>
    </w:p>
    <w:p w14:paraId="7A3EEBA5" w14:textId="12F7DA15" w:rsidR="00455E87" w:rsidRDefault="00455E87" w:rsidP="00455E87">
      <w:pPr>
        <w:keepNext/>
        <w:spacing w:after="480"/>
        <w:jc w:val="center"/>
      </w:pPr>
      <w:r>
        <w:rPr>
          <w:b/>
        </w:rPr>
        <w:t xml:space="preserve">w sprawie sporządzenia wykazu nieruchomości lokalowej przeznaczonej do sprzedaży </w:t>
      </w:r>
      <w:r>
        <w:rPr>
          <w:b/>
        </w:rPr>
        <w:br/>
      </w:r>
      <w:r>
        <w:rPr>
          <w:b/>
        </w:rPr>
        <w:t>w Rozstrzębowie 10/4.</w:t>
      </w:r>
    </w:p>
    <w:p w14:paraId="5AE312EC" w14:textId="77777777" w:rsidR="00455E87" w:rsidRDefault="00455E87" w:rsidP="00455E87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2024 r. poz. 1465 ze zm.) oraz art. 13 ust. 1, art. 25 ust. 1 i art. 35 ust. 1 i 2 ustawy z dnia 21 sierpnia 1997 r. o gospodarce nieruchomościami (Dz.U. z 2024 r. poz. 1145 ze zm.) w związku z uchwałą Nr XIII/146/2000 Rady Miejskiej w Kcyni z dnia 28 lutego 2000 r. w sprawie zbycia lokali mieszkalnych stanowiących odrębne nieruchomości wraz ze zbyciem udziału we współwłasności gruntu w częściach ułamkowych, uchwałą Nr XXXIV/261/2005 Rady Miejskiej w Kcyni z dnia 30 czerwca 2005 r. o zmianie uchwały w sprawie zbycia lokali mieszkalnych stanowiących odrębne nieruchomości wraz ze zbyciem udziału we współwłasności gruntu w częściach ułamkowych, oraz uchwałą Nr III/21/2006 Rady Miejskiej w Kcyni z dnia 28 grudnia 2006 r. o zmianie uchwały w sprawie zbycia lokali mieszkalnych stanowiących odrębne nieruchomości wraz ze zbyciem udziału we współwłasności gruntu w częściach ułamkowych</w:t>
      </w:r>
    </w:p>
    <w:p w14:paraId="5459DCD9" w14:textId="77777777" w:rsidR="00455E87" w:rsidRDefault="00455E87" w:rsidP="00455E87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67A4701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 lokalowej stanowiącej własność Gminy Kcynia przeznaczonej do sprzedaży w drodze publicznego przetargu ustnego nieograniczonego zgodnie z załączonym wykazem stanowiącym załącznik do niniejszego zarządzenia.</w:t>
      </w:r>
    </w:p>
    <w:p w14:paraId="6C02A07E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BD3E547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CBE97D4" w14:textId="535DBC68" w:rsidR="00455E87" w:rsidRDefault="00455E87" w:rsidP="00455E87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55E87" w14:paraId="5FF8DE80" w14:textId="77777777" w:rsidTr="00293A55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D34B7A" w14:textId="77777777" w:rsidR="00455E87" w:rsidRDefault="00455E87" w:rsidP="00293A55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34848" w14:textId="77777777" w:rsidR="00455E87" w:rsidRDefault="00455E87" w:rsidP="00293A55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3008FD8" w14:textId="77777777" w:rsidR="0078629A" w:rsidRDefault="0078629A">
      <w:pPr>
        <w:keepNext/>
        <w:sectPr w:rsidR="0078629A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AB6F001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</w:t>
      </w:r>
      <w:r w:rsidR="002647B2">
        <w:rPr>
          <w:sz w:val="20"/>
          <w:szCs w:val="22"/>
        </w:rPr>
        <w:t>79.</w:t>
      </w:r>
      <w:r w:rsidR="0078629A">
        <w:rPr>
          <w:sz w:val="20"/>
          <w:szCs w:val="22"/>
        </w:rPr>
        <w:t>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78629A">
        <w:rPr>
          <w:sz w:val="20"/>
          <w:szCs w:val="22"/>
        </w:rPr>
        <w:t>24 czerwca 2025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489A4337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F741A8">
        <w:rPr>
          <w:b/>
          <w:sz w:val="20"/>
          <w:szCs w:val="22"/>
        </w:rPr>
        <w:t xml:space="preserve"> </w:t>
      </w:r>
      <w:r w:rsidR="00F741A8">
        <w:rPr>
          <w:b/>
          <w:sz w:val="20"/>
          <w:szCs w:val="22"/>
        </w:rPr>
        <w:br/>
        <w:t xml:space="preserve">W DRODZE </w:t>
      </w:r>
      <w:r w:rsidR="00647DD4">
        <w:rPr>
          <w:b/>
          <w:sz w:val="20"/>
          <w:szCs w:val="22"/>
        </w:rPr>
        <w:t>PUBLICZNEGO PRZETARGU USTNEGO NIEOGRANICZONEGO</w:t>
      </w:r>
      <w:r w:rsidR="00647DD4">
        <w:rPr>
          <w:b/>
          <w:sz w:val="20"/>
          <w:szCs w:val="22"/>
        </w:rPr>
        <w:br/>
      </w:r>
      <w:r w:rsidR="00F741A8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78629A">
        <w:rPr>
          <w:b/>
          <w:sz w:val="20"/>
          <w:szCs w:val="22"/>
        </w:rPr>
        <w:t>ROZSTRZĘBOWO 10/4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09E8D260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78629A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 w:rsidR="0078629A">
        <w:rPr>
          <w:sz w:val="20"/>
          <w:szCs w:val="22"/>
        </w:rPr>
        <w:t>1145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647DD4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E408B9" w14:paraId="7869E3A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364680">
        <w:tc>
          <w:tcPr>
            <w:tcW w:w="10075" w:type="dxa"/>
          </w:tcPr>
          <w:p w14:paraId="115086F9" w14:textId="2587146A" w:rsidR="00E408B9" w:rsidRDefault="0078629A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Rozstrzębowo 10/4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Rozstrzębowo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364680">
        <w:tc>
          <w:tcPr>
            <w:tcW w:w="10075" w:type="dxa"/>
          </w:tcPr>
          <w:p w14:paraId="07661D53" w14:textId="05635818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E35123">
              <w:rPr>
                <w:sz w:val="20"/>
                <w:szCs w:val="20"/>
              </w:rPr>
              <w:t>97/6</w:t>
            </w:r>
          </w:p>
          <w:p w14:paraId="737FB637" w14:textId="61B58BAE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E35123">
              <w:rPr>
                <w:sz w:val="20"/>
                <w:szCs w:val="20"/>
              </w:rPr>
              <w:t>0858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78B095EF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E35123">
              <w:rPr>
                <w:sz w:val="20"/>
                <w:szCs w:val="20"/>
              </w:rPr>
              <w:t>00026824/5</w:t>
            </w:r>
          </w:p>
        </w:tc>
      </w:tr>
      <w:tr w:rsidR="00E408B9" w14:paraId="6F9FEB5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364680">
        <w:tc>
          <w:tcPr>
            <w:tcW w:w="10075" w:type="dxa"/>
          </w:tcPr>
          <w:p w14:paraId="33A9E27C" w14:textId="3AC2343C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E35123">
              <w:rPr>
                <w:sz w:val="20"/>
                <w:szCs w:val="20"/>
              </w:rPr>
              <w:t>10</w:t>
            </w:r>
          </w:p>
          <w:p w14:paraId="17627FF9" w14:textId="1DE5A076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E35123">
              <w:rPr>
                <w:sz w:val="20"/>
                <w:szCs w:val="20"/>
              </w:rPr>
              <w:t>4</w:t>
            </w:r>
          </w:p>
          <w:p w14:paraId="65140D05" w14:textId="14A8C976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E3512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E35123">
              <w:rPr>
                <w:sz w:val="20"/>
                <w:szCs w:val="20"/>
              </w:rPr>
              <w:t>21,33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364680">
        <w:tc>
          <w:tcPr>
            <w:tcW w:w="10075" w:type="dxa"/>
          </w:tcPr>
          <w:p w14:paraId="147B3615" w14:textId="31BCD2FA" w:rsidR="00E408B9" w:rsidRPr="00364680" w:rsidRDefault="00955FD1" w:rsidP="00E408B9">
            <w:pPr>
              <w:tabs>
                <w:tab w:val="left" w:pos="5880"/>
              </w:tabs>
              <w:rPr>
                <w:b/>
                <w:bCs/>
                <w:sz w:val="20"/>
                <w:szCs w:val="22"/>
              </w:rPr>
            </w:pPr>
            <w:r w:rsidRPr="00364680">
              <w:rPr>
                <w:b/>
                <w:bCs/>
                <w:sz w:val="20"/>
                <w:szCs w:val="20"/>
              </w:rPr>
              <w:t>2133/11117</w:t>
            </w:r>
          </w:p>
        </w:tc>
      </w:tr>
      <w:tr w:rsidR="00364680" w14:paraId="77DCAFFC" w14:textId="77777777" w:rsidTr="00364680">
        <w:tc>
          <w:tcPr>
            <w:tcW w:w="10075" w:type="dxa"/>
          </w:tcPr>
          <w:p w14:paraId="614D91BB" w14:textId="173EE5B7" w:rsidR="00364680" w:rsidRPr="00364680" w:rsidRDefault="00364680" w:rsidP="00364680">
            <w:pPr>
              <w:rPr>
                <w:bCs/>
                <w:sz w:val="20"/>
                <w:szCs w:val="22"/>
                <w:u w:val="single"/>
              </w:rPr>
            </w:pPr>
            <w:r w:rsidRPr="00E447CF">
              <w:rPr>
                <w:bCs/>
                <w:sz w:val="20"/>
                <w:szCs w:val="22"/>
              </w:rPr>
              <w:t>Wraz z niniejszym lokalem mieszkalnym związany jest udział w nieruchomości wspólnej w wysokości</w:t>
            </w:r>
            <w:r w:rsidRPr="00E447CF">
              <w:rPr>
                <w:b/>
                <w:sz w:val="20"/>
                <w:szCs w:val="22"/>
              </w:rPr>
              <w:t xml:space="preserve"> </w:t>
            </w:r>
            <w:r>
              <w:rPr>
                <w:b/>
                <w:sz w:val="20"/>
                <w:szCs w:val="22"/>
              </w:rPr>
              <w:t>2133/11117</w:t>
            </w:r>
            <w:r w:rsidRPr="00E447CF">
              <w:rPr>
                <w:b/>
                <w:sz w:val="20"/>
                <w:szCs w:val="22"/>
              </w:rPr>
              <w:t xml:space="preserve"> </w:t>
            </w:r>
            <w:r w:rsidRPr="00E447CF">
              <w:rPr>
                <w:bCs/>
                <w:sz w:val="20"/>
                <w:szCs w:val="22"/>
              </w:rPr>
              <w:t xml:space="preserve">części w częściach wspólnych budynku i urządzeń, które nie służą wyłącznie do użytku właścicieli lokali oraz we współwłasności nieruchomości gruntowej 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oznaczonej ewidencyjnie numerem działki </w:t>
            </w:r>
            <w:r>
              <w:rPr>
                <w:bCs/>
                <w:sz w:val="20"/>
                <w:szCs w:val="22"/>
                <w:lang w:bidi="pl-PL"/>
              </w:rPr>
              <w:t>97/6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o powierzchni 0,0</w:t>
            </w:r>
            <w:r>
              <w:rPr>
                <w:bCs/>
                <w:sz w:val="20"/>
                <w:szCs w:val="22"/>
                <w:lang w:bidi="pl-PL"/>
              </w:rPr>
              <w:t>858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ha położonej w obrębie geodezyjnym </w:t>
            </w:r>
            <w:r>
              <w:rPr>
                <w:bCs/>
                <w:sz w:val="20"/>
                <w:szCs w:val="22"/>
                <w:lang w:bidi="pl-PL"/>
              </w:rPr>
              <w:t>Rozstrzebowo</w:t>
            </w:r>
            <w:r w:rsidRPr="00E447CF">
              <w:rPr>
                <w:bCs/>
                <w:sz w:val="20"/>
                <w:szCs w:val="22"/>
                <w:lang w:bidi="pl-PL"/>
              </w:rPr>
              <w:t>, gm. Kcynia, zapisanej w księdze wieczystej KW Nr BY1U/</w:t>
            </w:r>
            <w:r>
              <w:rPr>
                <w:bCs/>
                <w:sz w:val="20"/>
                <w:szCs w:val="22"/>
                <w:lang w:bidi="pl-PL"/>
              </w:rPr>
              <w:t>00026824/5</w:t>
            </w:r>
            <w:r w:rsidRPr="00E447CF">
              <w:rPr>
                <w:bCs/>
                <w:sz w:val="20"/>
                <w:szCs w:val="22"/>
                <w:lang w:bidi="pl-PL"/>
              </w:rPr>
              <w:t>.</w:t>
            </w:r>
          </w:p>
        </w:tc>
      </w:tr>
      <w:tr w:rsidR="00FD7632" w14:paraId="6D66AB73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3F6DABDA" w14:textId="7D16292A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FD7632"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FD7632" w14:paraId="0F465BB9" w14:textId="77777777" w:rsidTr="00364680">
        <w:tc>
          <w:tcPr>
            <w:tcW w:w="10075" w:type="dxa"/>
          </w:tcPr>
          <w:p w14:paraId="23180E2B" w14:textId="5C91A298" w:rsidR="00647DD4" w:rsidRPr="00647DD4" w:rsidRDefault="00647DD4" w:rsidP="00647DD4">
            <w:pPr>
              <w:rPr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 xml:space="preserve">Przedmiot sprzedaży stanowi lokal mieszkalny nr </w:t>
            </w:r>
            <w:r w:rsidR="00955FD1">
              <w:rPr>
                <w:b/>
                <w:bCs/>
                <w:sz w:val="20"/>
                <w:szCs w:val="20"/>
              </w:rPr>
              <w:t>4</w:t>
            </w:r>
            <w:r w:rsidRPr="00647DD4">
              <w:rPr>
                <w:sz w:val="20"/>
                <w:szCs w:val="20"/>
              </w:rPr>
              <w:t xml:space="preserve"> </w:t>
            </w:r>
            <w:r w:rsidRPr="00647DD4">
              <w:rPr>
                <w:b/>
                <w:bCs/>
                <w:sz w:val="20"/>
                <w:szCs w:val="20"/>
              </w:rPr>
              <w:t xml:space="preserve">o łącznej powierzchni użytkowej </w:t>
            </w:r>
            <w:r w:rsidR="00955FD1">
              <w:rPr>
                <w:b/>
                <w:bCs/>
                <w:sz w:val="20"/>
                <w:szCs w:val="20"/>
              </w:rPr>
              <w:t xml:space="preserve">21,33 </w:t>
            </w:r>
            <w:r w:rsidRPr="00647DD4">
              <w:rPr>
                <w:b/>
                <w:bCs/>
                <w:sz w:val="20"/>
                <w:szCs w:val="20"/>
              </w:rPr>
              <w:t>m</w:t>
            </w:r>
            <w:r w:rsidRPr="00647DD4">
              <w:rPr>
                <w:b/>
                <w:bCs/>
                <w:sz w:val="20"/>
                <w:szCs w:val="20"/>
                <w:vertAlign w:val="superscript"/>
              </w:rPr>
              <w:t>2</w:t>
            </w:r>
            <w:r w:rsidRPr="00647DD4">
              <w:rPr>
                <w:sz w:val="20"/>
                <w:szCs w:val="20"/>
              </w:rPr>
              <w:t xml:space="preserve">, w skład którego wchodzą </w:t>
            </w:r>
            <w:r w:rsidR="00955FD1">
              <w:rPr>
                <w:sz w:val="20"/>
                <w:szCs w:val="20"/>
              </w:rPr>
              <w:t xml:space="preserve">sień, </w:t>
            </w:r>
            <w:r w:rsidRPr="00647DD4">
              <w:rPr>
                <w:sz w:val="20"/>
                <w:szCs w:val="20"/>
              </w:rPr>
              <w:t>kuchnia,</w:t>
            </w:r>
            <w:r w:rsidR="00955FD1">
              <w:rPr>
                <w:sz w:val="20"/>
                <w:szCs w:val="20"/>
              </w:rPr>
              <w:t xml:space="preserve"> pokój i łazienka z</w:t>
            </w:r>
            <w:r w:rsidRPr="00647DD4">
              <w:rPr>
                <w:sz w:val="20"/>
                <w:szCs w:val="20"/>
              </w:rPr>
              <w:t xml:space="preserve"> </w:t>
            </w:r>
            <w:r w:rsidR="00955FD1">
              <w:rPr>
                <w:sz w:val="20"/>
                <w:szCs w:val="20"/>
              </w:rPr>
              <w:t>wc</w:t>
            </w:r>
            <w:r w:rsidRPr="00647DD4">
              <w:rPr>
                <w:sz w:val="20"/>
                <w:szCs w:val="20"/>
              </w:rPr>
              <w:t>. Niniejszy lokal znajduje się na parterze budynku mieszkalnego</w:t>
            </w:r>
            <w:r w:rsidR="00955FD1">
              <w:rPr>
                <w:sz w:val="20"/>
                <w:szCs w:val="20"/>
              </w:rPr>
              <w:t xml:space="preserve"> (mieszkanie szczytowe)</w:t>
            </w:r>
            <w:r w:rsidRPr="00647DD4">
              <w:rPr>
                <w:sz w:val="20"/>
                <w:szCs w:val="20"/>
              </w:rPr>
              <w:t xml:space="preserve">. Lokal ten wyposażony jest w instalacje </w:t>
            </w:r>
            <w:r w:rsidR="00FC6684">
              <w:rPr>
                <w:sz w:val="20"/>
                <w:szCs w:val="20"/>
              </w:rPr>
              <w:t xml:space="preserve">elektryczną p/t i n/t, wodno-kanalizacyjną oraz c.o. lokalowe </w:t>
            </w:r>
            <w:r w:rsidR="00FC6684">
              <w:rPr>
                <w:sz w:val="20"/>
                <w:szCs w:val="20"/>
              </w:rPr>
              <w:br/>
              <w:t>z wężownicą umieszczoną w kuchence węglowej usytuowanej w kuchni. Niniejszy lokal wymaga kapitalnego remontu.</w:t>
            </w:r>
          </w:p>
          <w:p w14:paraId="374900DD" w14:textId="6CC52C50" w:rsidR="00FD7632" w:rsidRPr="00647DD4" w:rsidRDefault="00FD7632" w:rsidP="00FD7632">
            <w:pPr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Szkic lokalu mieszkalnego</w:t>
            </w:r>
            <w:r w:rsidR="00E447CF" w:rsidRPr="00647DD4">
              <w:rPr>
                <w:b/>
                <w:bCs/>
                <w:sz w:val="20"/>
                <w:szCs w:val="20"/>
              </w:rPr>
              <w:t>:</w:t>
            </w:r>
          </w:p>
          <w:p w14:paraId="2DB22B26" w14:textId="1504432E" w:rsidR="00FD7632" w:rsidRDefault="00B624E9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B624E9">
              <w:rPr>
                <w:noProof/>
                <w:sz w:val="20"/>
                <w:szCs w:val="20"/>
              </w:rPr>
              <w:drawing>
                <wp:inline distT="0" distB="0" distL="0" distR="0" wp14:anchorId="07D759E6" wp14:editId="0196154D">
                  <wp:extent cx="3429250" cy="2058803"/>
                  <wp:effectExtent l="0" t="0" r="0" b="0"/>
                  <wp:docPr id="985571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39" cy="206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EB1A3" w14:textId="6683198C" w:rsidR="00647DD4" w:rsidRPr="00647DD4" w:rsidRDefault="00A873BE" w:rsidP="00647DD4">
            <w:pPr>
              <w:tabs>
                <w:tab w:val="left" w:pos="5880"/>
              </w:tabs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Dokumentacja fotograficzna lokalu mieszkalnego:</w:t>
            </w:r>
          </w:p>
          <w:p w14:paraId="1C1163E1" w14:textId="5BE949CB" w:rsidR="00647DD4" w:rsidRPr="00F267FF" w:rsidRDefault="00B624E9" w:rsidP="00647DD4">
            <w:pPr>
              <w:spacing w:line="276" w:lineRule="auto"/>
              <w:jc w:val="center"/>
            </w:pPr>
            <w:r w:rsidRPr="00B624E9">
              <w:rPr>
                <w:noProof/>
              </w:rPr>
              <w:drawing>
                <wp:inline distT="0" distB="0" distL="0" distR="0" wp14:anchorId="7960FA27" wp14:editId="2268E704">
                  <wp:extent cx="3203205" cy="1113428"/>
                  <wp:effectExtent l="0" t="0" r="0" b="0"/>
                  <wp:docPr id="54446677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701" cy="111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DD4">
              <w:t xml:space="preserve"> </w:t>
            </w:r>
            <w:r w:rsidRPr="00B624E9">
              <w:rPr>
                <w:noProof/>
              </w:rPr>
              <w:drawing>
                <wp:inline distT="0" distB="0" distL="0" distR="0" wp14:anchorId="7FFEB24E" wp14:editId="30ECF152">
                  <wp:extent cx="2647833" cy="1665950"/>
                  <wp:effectExtent l="0" t="0" r="0" b="0"/>
                  <wp:docPr id="102428574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02" cy="166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87010" w14:textId="7540DCE2" w:rsidR="00E447CF" w:rsidRPr="00E447CF" w:rsidRDefault="00E447CF" w:rsidP="00E447CF">
            <w:pPr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Lokal mieszkalny nr </w:t>
            </w:r>
            <w:r w:rsidR="00B624E9">
              <w:rPr>
                <w:sz w:val="20"/>
                <w:szCs w:val="20"/>
              </w:rPr>
              <w:t>4</w:t>
            </w:r>
            <w:r w:rsidRPr="00E447CF">
              <w:rPr>
                <w:sz w:val="20"/>
                <w:szCs w:val="20"/>
              </w:rPr>
              <w:t xml:space="preserve"> stanowi samodzielny lokal mieszkalny w rozumieniu art. 2 ust. 2 ustawy z dnia 24 czerwca 1994 r. o własności lokali (Dz. U. z 2021 r. poz. 1048) – zaświadczenie Starosty Nakielskiego z dnia </w:t>
            </w:r>
            <w:r w:rsidR="00B624E9">
              <w:rPr>
                <w:sz w:val="20"/>
                <w:szCs w:val="20"/>
              </w:rPr>
              <w:t>6 marca 2006</w:t>
            </w:r>
            <w:r w:rsidRPr="00E447CF">
              <w:rPr>
                <w:sz w:val="20"/>
                <w:szCs w:val="20"/>
              </w:rPr>
              <w:t xml:space="preserve"> r. znak: </w:t>
            </w:r>
            <w:r w:rsidR="00B624E9">
              <w:rPr>
                <w:sz w:val="20"/>
                <w:szCs w:val="20"/>
              </w:rPr>
              <w:t>S</w:t>
            </w:r>
            <w:r w:rsidRPr="00E447CF">
              <w:rPr>
                <w:sz w:val="20"/>
                <w:szCs w:val="20"/>
              </w:rPr>
              <w:t>WA</w:t>
            </w:r>
            <w:r w:rsidR="00B624E9">
              <w:rPr>
                <w:sz w:val="20"/>
                <w:szCs w:val="20"/>
              </w:rPr>
              <w:t xml:space="preserve"> 7360-12/4/2006.</w:t>
            </w:r>
          </w:p>
          <w:p w14:paraId="4DD8ECD2" w14:textId="19B9147C" w:rsidR="00E447CF" w:rsidRPr="00E447CF" w:rsidRDefault="00E447CF" w:rsidP="00E447CF">
            <w:pPr>
              <w:rPr>
                <w:bCs/>
                <w:sz w:val="20"/>
                <w:szCs w:val="20"/>
              </w:rPr>
            </w:pPr>
            <w:r w:rsidRPr="00E447CF">
              <w:rPr>
                <w:bCs/>
                <w:sz w:val="20"/>
                <w:szCs w:val="20"/>
              </w:rPr>
              <w:t xml:space="preserve">Dla przedmiotowego lokalu mieszkalnego sporządzono świadectwo charakterystyki energetycznej </w:t>
            </w:r>
            <w:r w:rsidR="00B624E9" w:rsidRPr="00E447CF">
              <w:rPr>
                <w:bCs/>
                <w:sz w:val="20"/>
                <w:szCs w:val="20"/>
              </w:rPr>
              <w:t xml:space="preserve">z dnia </w:t>
            </w:r>
            <w:r w:rsidR="00AF4A48">
              <w:rPr>
                <w:bCs/>
                <w:sz w:val="20"/>
                <w:szCs w:val="20"/>
              </w:rPr>
              <w:t xml:space="preserve">12 maja 2025 r.  </w:t>
            </w:r>
            <w:r w:rsidRPr="00E447CF">
              <w:rPr>
                <w:bCs/>
                <w:sz w:val="20"/>
                <w:szCs w:val="20"/>
              </w:rPr>
              <w:t>Nr SCHE/</w:t>
            </w:r>
            <w:r w:rsidR="00B624E9">
              <w:rPr>
                <w:bCs/>
                <w:sz w:val="20"/>
                <w:szCs w:val="20"/>
              </w:rPr>
              <w:t>32107/6/2025</w:t>
            </w:r>
            <w:r w:rsidR="00AF4A48">
              <w:rPr>
                <w:bCs/>
                <w:sz w:val="20"/>
                <w:szCs w:val="20"/>
              </w:rPr>
              <w:t>.</w:t>
            </w:r>
            <w:r w:rsidRPr="00E447CF">
              <w:rPr>
                <w:bCs/>
                <w:sz w:val="20"/>
                <w:szCs w:val="20"/>
              </w:rPr>
              <w:t xml:space="preserve"> </w:t>
            </w:r>
          </w:p>
          <w:p w14:paraId="3777F031" w14:textId="0D861320" w:rsidR="00A873BE" w:rsidRPr="00647DD4" w:rsidRDefault="00A873BE" w:rsidP="00364680">
            <w:pPr>
              <w:rPr>
                <w:bCs/>
                <w:sz w:val="6"/>
                <w:szCs w:val="6"/>
              </w:rPr>
            </w:pPr>
          </w:p>
        </w:tc>
      </w:tr>
      <w:tr w:rsidR="00FD7632" w14:paraId="447483C9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364680">
        <w:tc>
          <w:tcPr>
            <w:tcW w:w="10075" w:type="dxa"/>
          </w:tcPr>
          <w:p w14:paraId="5A582AE6" w14:textId="77777777" w:rsidR="00850F6A" w:rsidRDefault="00E447CF" w:rsidP="00850F6A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AF4A48">
              <w:rPr>
                <w:sz w:val="20"/>
                <w:szCs w:val="20"/>
              </w:rPr>
              <w:t>97/6</w:t>
            </w:r>
            <w:r w:rsidRPr="00E447CF">
              <w:rPr>
                <w:sz w:val="20"/>
                <w:szCs w:val="20"/>
              </w:rPr>
              <w:t xml:space="preserve"> o powierzchni 0,0</w:t>
            </w:r>
            <w:r w:rsidR="00AF4A48">
              <w:rPr>
                <w:sz w:val="20"/>
                <w:szCs w:val="20"/>
              </w:rPr>
              <w:t>858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AF4A48">
              <w:rPr>
                <w:sz w:val="20"/>
                <w:szCs w:val="20"/>
              </w:rPr>
              <w:t xml:space="preserve">północnej części gminy Kcynia, we wsi Rozstrzębowo. Jest ona zabudowana czterorodzinnym budynkiem mieszkalnym i budynkiem gospodarczym z wiatą drewnianą. </w:t>
            </w:r>
            <w:r w:rsidRPr="00E447CF">
              <w:rPr>
                <w:sz w:val="20"/>
                <w:szCs w:val="20"/>
              </w:rPr>
              <w:t>Działka ta</w:t>
            </w:r>
            <w:r w:rsidR="00AF4A48">
              <w:rPr>
                <w:sz w:val="20"/>
                <w:szCs w:val="20"/>
              </w:rPr>
              <w:t xml:space="preserve"> ma kształt wieloboku,</w:t>
            </w:r>
            <w:r w:rsidRPr="00E447CF">
              <w:rPr>
                <w:sz w:val="20"/>
                <w:szCs w:val="20"/>
              </w:rPr>
              <w:t xml:space="preserve"> uzbrojona jest </w:t>
            </w:r>
            <w:r w:rsidR="00AF4A48"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podstawowe media, tj. </w:t>
            </w:r>
            <w:r w:rsidR="00AF4A48">
              <w:rPr>
                <w:sz w:val="20"/>
                <w:szCs w:val="20"/>
              </w:rPr>
              <w:t>energia elektryczna, woda i kanalizacja – osadnik bezodpływowy.</w:t>
            </w:r>
            <w:r w:rsidRPr="00E447CF">
              <w:rPr>
                <w:sz w:val="20"/>
                <w:szCs w:val="20"/>
              </w:rPr>
              <w:t xml:space="preserve"> Bezpośrednie i najbliższe sąsiedztwo stanowią tereny zabudowy </w:t>
            </w:r>
            <w:r w:rsidR="00AF4A48">
              <w:rPr>
                <w:sz w:val="20"/>
                <w:szCs w:val="20"/>
              </w:rPr>
              <w:t>mieszkaniowo-zagrodowej oraz tereny rolne</w:t>
            </w:r>
            <w:r w:rsidRPr="00E447CF">
              <w:rPr>
                <w:sz w:val="20"/>
                <w:szCs w:val="20"/>
              </w:rPr>
              <w:t xml:space="preserve">. Dojazd do nieruchomości odbywa się utwardzoną drogą o nawierzchni </w:t>
            </w:r>
            <w:r w:rsidR="00AF4A48">
              <w:rPr>
                <w:sz w:val="20"/>
                <w:szCs w:val="20"/>
              </w:rPr>
              <w:t>brukowej</w:t>
            </w:r>
            <w:r w:rsidRPr="00E447CF">
              <w:rPr>
                <w:sz w:val="20"/>
                <w:szCs w:val="20"/>
              </w:rPr>
              <w:t>. Nieruchomość posiada bezpośredni dostęp do publicznej drogi gminnej Nr 090</w:t>
            </w:r>
            <w:r w:rsidR="00AF4A48">
              <w:rPr>
                <w:sz w:val="20"/>
                <w:szCs w:val="20"/>
              </w:rPr>
              <w:t>412</w:t>
            </w:r>
            <w:r w:rsidRPr="00E447CF">
              <w:rPr>
                <w:sz w:val="20"/>
                <w:szCs w:val="20"/>
              </w:rPr>
              <w:t xml:space="preserve">C (dz. </w:t>
            </w:r>
            <w:r w:rsidR="00AF4A48">
              <w:rPr>
                <w:sz w:val="20"/>
                <w:szCs w:val="20"/>
              </w:rPr>
              <w:t>79/4 obręb Rozstrzębowo</w:t>
            </w:r>
            <w:r w:rsidRPr="00E447CF">
              <w:rPr>
                <w:sz w:val="20"/>
                <w:szCs w:val="20"/>
              </w:rPr>
              <w:t>).</w:t>
            </w:r>
          </w:p>
          <w:p w14:paraId="3904A67D" w14:textId="6D7EFB51" w:rsidR="00A873BE" w:rsidRPr="00850F6A" w:rsidRDefault="00850F6A" w:rsidP="00850F6A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850F6A">
              <w:rPr>
                <w:noProof/>
              </w:rPr>
              <w:drawing>
                <wp:inline distT="0" distB="0" distL="0" distR="0" wp14:anchorId="267E1F0C" wp14:editId="40F43A1C">
                  <wp:extent cx="6260465" cy="1531620"/>
                  <wp:effectExtent l="0" t="0" r="0" b="0"/>
                  <wp:docPr id="165688392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46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7CF">
              <w:rPr>
                <w:noProof/>
              </w:rPr>
              <w:t xml:space="preserve">  </w:t>
            </w:r>
          </w:p>
          <w:p w14:paraId="4970E284" w14:textId="7C5D726E" w:rsidR="00E447CF" w:rsidRPr="00850F6A" w:rsidRDefault="00E447CF" w:rsidP="00850F6A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>Na przedmiotowej nieruchomości znajduje się wielorodzinny budynek mieszkalny wybudowany ok. 19</w:t>
            </w:r>
            <w:r w:rsidR="00850F6A">
              <w:rPr>
                <w:noProof/>
                <w:sz w:val="20"/>
                <w:szCs w:val="22"/>
              </w:rPr>
              <w:t>20</w:t>
            </w:r>
            <w:r w:rsidRPr="00E447CF">
              <w:rPr>
                <w:noProof/>
                <w:sz w:val="20"/>
                <w:szCs w:val="22"/>
              </w:rPr>
              <w:t xml:space="preserve"> r. </w:t>
            </w:r>
            <w:r w:rsidR="00747A53"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 xml:space="preserve">w technologii tradycyjnej jako budynek </w:t>
            </w:r>
            <w:r w:rsidR="00850F6A">
              <w:rPr>
                <w:noProof/>
                <w:sz w:val="20"/>
                <w:szCs w:val="22"/>
              </w:rPr>
              <w:t xml:space="preserve">parterowy </w:t>
            </w:r>
            <w:r w:rsidRPr="00E447CF">
              <w:rPr>
                <w:noProof/>
                <w:sz w:val="20"/>
                <w:szCs w:val="22"/>
              </w:rPr>
              <w:t>z pod</w:t>
            </w:r>
            <w:r w:rsidR="0009546D">
              <w:rPr>
                <w:noProof/>
                <w:sz w:val="20"/>
                <w:szCs w:val="22"/>
              </w:rPr>
              <w:t>d</w:t>
            </w:r>
            <w:r w:rsidRPr="00E447CF">
              <w:rPr>
                <w:noProof/>
                <w:sz w:val="20"/>
                <w:szCs w:val="22"/>
              </w:rPr>
              <w:t>aszem</w:t>
            </w:r>
            <w:r w:rsidR="00850F6A">
              <w:rPr>
                <w:noProof/>
                <w:sz w:val="20"/>
                <w:szCs w:val="22"/>
              </w:rPr>
              <w:t xml:space="preserve"> nieużytkowym</w:t>
            </w:r>
            <w:r w:rsidRPr="00E447CF">
              <w:rPr>
                <w:noProof/>
                <w:sz w:val="20"/>
                <w:szCs w:val="22"/>
              </w:rPr>
              <w:t xml:space="preserve">, </w:t>
            </w:r>
            <w:r w:rsidR="00850F6A">
              <w:rPr>
                <w:noProof/>
                <w:sz w:val="20"/>
                <w:szCs w:val="22"/>
              </w:rPr>
              <w:t>częściowo</w:t>
            </w:r>
            <w:r w:rsidRPr="00E447CF">
              <w:rPr>
                <w:noProof/>
                <w:sz w:val="20"/>
                <w:szCs w:val="22"/>
              </w:rPr>
              <w:t xml:space="preserve"> podpiwnicz</w:t>
            </w:r>
            <w:r w:rsidR="00850F6A">
              <w:rPr>
                <w:noProof/>
                <w:sz w:val="20"/>
                <w:szCs w:val="22"/>
              </w:rPr>
              <w:t>ony</w:t>
            </w:r>
            <w:r w:rsidR="00747A53">
              <w:rPr>
                <w:noProof/>
                <w:sz w:val="20"/>
                <w:szCs w:val="22"/>
              </w:rPr>
              <w:t xml:space="preserve"> 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 w:rsidR="0009546D"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 w:rsidR="00747A53"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850F6A">
              <w:rPr>
                <w:noProof/>
                <w:sz w:val="20"/>
                <w:szCs w:val="22"/>
              </w:rPr>
              <w:t>zabudowy</w:t>
            </w:r>
            <w:r w:rsidR="006232E1">
              <w:rPr>
                <w:noProof/>
                <w:sz w:val="20"/>
                <w:szCs w:val="22"/>
              </w:rPr>
              <w:t xml:space="preserve"> </w:t>
            </w:r>
            <w:r w:rsidR="00850F6A">
              <w:rPr>
                <w:noProof/>
                <w:sz w:val="20"/>
                <w:szCs w:val="22"/>
              </w:rPr>
              <w:t>211,55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Pr="00850F6A">
              <w:rPr>
                <w:noProof/>
                <w:sz w:val="20"/>
                <w:szCs w:val="22"/>
              </w:rPr>
              <w:t>m</w:t>
            </w:r>
            <w:r w:rsidRPr="00850F6A">
              <w:rPr>
                <w:noProof/>
                <w:sz w:val="20"/>
                <w:szCs w:val="22"/>
                <w:vertAlign w:val="superscript"/>
              </w:rPr>
              <w:t>2</w:t>
            </w:r>
            <w:r w:rsidR="00850F6A">
              <w:rPr>
                <w:noProof/>
                <w:sz w:val="20"/>
                <w:szCs w:val="22"/>
              </w:rPr>
              <w:t xml:space="preserve">, </w:t>
            </w:r>
            <w:r w:rsidR="00850F6A" w:rsidRPr="00850F6A">
              <w:rPr>
                <w:noProof/>
                <w:sz w:val="20"/>
                <w:szCs w:val="22"/>
              </w:rPr>
              <w:t>budynek</w:t>
            </w:r>
            <w:r w:rsidR="00850F6A">
              <w:rPr>
                <w:noProof/>
                <w:sz w:val="20"/>
                <w:szCs w:val="22"/>
              </w:rPr>
              <w:t xml:space="preserve"> gospodarczy wybudowany ok. 1990 r. w technologii tradycyjnej jako jednokondygnacyjny, bez podpiwcziczenia o powierzchni zabudowy 31,05 m</w:t>
            </w:r>
            <w:r w:rsidR="00850F6A" w:rsidRPr="00850F6A">
              <w:rPr>
                <w:noProof/>
                <w:sz w:val="20"/>
                <w:szCs w:val="22"/>
                <w:vertAlign w:val="superscript"/>
              </w:rPr>
              <w:t>2</w:t>
            </w:r>
            <w:r w:rsidR="00850F6A">
              <w:rPr>
                <w:noProof/>
                <w:sz w:val="20"/>
                <w:szCs w:val="22"/>
              </w:rPr>
              <w:t xml:space="preserve"> oraz budynek gospodarczy nietrwale związany z gruntem </w:t>
            </w:r>
            <w:r w:rsidR="00850F6A">
              <w:rPr>
                <w:noProof/>
                <w:sz w:val="20"/>
                <w:szCs w:val="22"/>
              </w:rPr>
              <w:br/>
              <w:t>o powierzchni zabudowy 16,55 m</w:t>
            </w:r>
            <w:r w:rsidR="00850F6A" w:rsidRPr="00850F6A">
              <w:rPr>
                <w:noProof/>
                <w:sz w:val="20"/>
                <w:szCs w:val="22"/>
                <w:vertAlign w:val="superscript"/>
              </w:rPr>
              <w:t>2</w:t>
            </w:r>
            <w:r w:rsidR="00850F6A">
              <w:rPr>
                <w:noProof/>
                <w:sz w:val="20"/>
                <w:szCs w:val="22"/>
              </w:rPr>
              <w:t>.</w:t>
            </w:r>
          </w:p>
        </w:tc>
      </w:tr>
      <w:tr w:rsidR="00A873BE" w14:paraId="3D64AC0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364680">
        <w:trPr>
          <w:trHeight w:val="869"/>
        </w:trPr>
        <w:tc>
          <w:tcPr>
            <w:tcW w:w="10075" w:type="dxa"/>
          </w:tcPr>
          <w:p w14:paraId="09C3D8E0" w14:textId="3E84B467" w:rsidR="00647DD4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850F6A">
              <w:rPr>
                <w:sz w:val="20"/>
                <w:szCs w:val="20"/>
              </w:rPr>
              <w:t>00026824/5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III księgi wieczystej „Prawa, roszczenia i ograniczenia” </w:t>
            </w:r>
            <w:r w:rsidR="00850F6A">
              <w:rPr>
                <w:sz w:val="20"/>
                <w:szCs w:val="20"/>
              </w:rPr>
              <w:t>istniej</w:t>
            </w:r>
            <w:r w:rsidR="00C03EE4">
              <w:rPr>
                <w:sz w:val="20"/>
                <w:szCs w:val="20"/>
              </w:rPr>
              <w:t>ą</w:t>
            </w:r>
            <w:r w:rsidR="00850F6A">
              <w:rPr>
                <w:sz w:val="20"/>
                <w:szCs w:val="20"/>
              </w:rPr>
              <w:t xml:space="preserve"> wpis</w:t>
            </w:r>
            <w:r w:rsidR="00C03EE4">
              <w:rPr>
                <w:sz w:val="20"/>
                <w:szCs w:val="20"/>
              </w:rPr>
              <w:t>y</w:t>
            </w:r>
            <w:r w:rsidR="00850F6A">
              <w:rPr>
                <w:sz w:val="20"/>
                <w:szCs w:val="20"/>
              </w:rPr>
              <w:t xml:space="preserve"> o treści</w:t>
            </w:r>
            <w:r w:rsidR="00C03EE4">
              <w:rPr>
                <w:sz w:val="20"/>
                <w:szCs w:val="20"/>
              </w:rPr>
              <w:t>ach</w:t>
            </w:r>
            <w:r w:rsidR="00850F6A">
              <w:rPr>
                <w:sz w:val="20"/>
                <w:szCs w:val="20"/>
              </w:rPr>
              <w:t xml:space="preserve">: „Wszelkie prawa, roszczenia </w:t>
            </w:r>
            <w:r w:rsidR="00C03EE4">
              <w:rPr>
                <w:sz w:val="20"/>
                <w:szCs w:val="20"/>
              </w:rPr>
              <w:br/>
            </w:r>
            <w:r w:rsidR="00850F6A">
              <w:rPr>
                <w:sz w:val="20"/>
                <w:szCs w:val="20"/>
              </w:rPr>
              <w:t>i ograniczenia ciążące na lokalach wyodrębnionych z nieruchomości ciążą na związanych z nimi udziałach we współwłasności lub współużytkowaniu</w:t>
            </w:r>
            <w:r w:rsidR="00364680">
              <w:rPr>
                <w:sz w:val="20"/>
                <w:szCs w:val="20"/>
              </w:rPr>
              <w:t xml:space="preserve"> wieczystym</w:t>
            </w:r>
            <w:r w:rsidR="00850F6A">
              <w:rPr>
                <w:sz w:val="20"/>
                <w:szCs w:val="20"/>
              </w:rPr>
              <w:t>”</w:t>
            </w:r>
            <w:r w:rsidRPr="00C50986">
              <w:rPr>
                <w:sz w:val="20"/>
                <w:szCs w:val="20"/>
              </w:rPr>
              <w:t xml:space="preserve"> </w:t>
            </w:r>
            <w:r w:rsidR="00C03EE4">
              <w:rPr>
                <w:sz w:val="20"/>
                <w:szCs w:val="20"/>
              </w:rPr>
              <w:t>oraz inny wpis</w:t>
            </w:r>
            <w:r w:rsidR="00364680">
              <w:rPr>
                <w:sz w:val="20"/>
                <w:szCs w:val="20"/>
              </w:rPr>
              <w:t xml:space="preserve"> o treści</w:t>
            </w:r>
            <w:r w:rsidR="00C03EE4">
              <w:rPr>
                <w:sz w:val="20"/>
                <w:szCs w:val="20"/>
              </w:rPr>
              <w:t>: „Właściciele niniejszej nieruchomości zobowiązani są do współdziałania w zarządzie wspólną nieruchomością proporcjonalnie do nabytych udziałów – wpisano z urzędu dnia 8 listopada 2006 r.”</w:t>
            </w:r>
          </w:p>
        </w:tc>
      </w:tr>
      <w:tr w:rsidR="00A873BE" w14:paraId="4E7FBD6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364680">
        <w:tc>
          <w:tcPr>
            <w:tcW w:w="10075" w:type="dxa"/>
          </w:tcPr>
          <w:p w14:paraId="7A4EC26A" w14:textId="17859BA0" w:rsidR="00C03EE4" w:rsidRP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Zgodnie z ewidencją gruntów i budynków nieruchomość gruntowa oznaczona numerem działki </w:t>
            </w:r>
            <w:r>
              <w:rPr>
                <w:sz w:val="20"/>
                <w:szCs w:val="20"/>
                <w:lang w:bidi="pl-PL"/>
              </w:rPr>
              <w:t>97/6</w:t>
            </w:r>
            <w:r w:rsidRPr="00C03EE4">
              <w:rPr>
                <w:sz w:val="20"/>
                <w:szCs w:val="20"/>
                <w:lang w:bidi="pl-PL"/>
              </w:rPr>
              <w:t xml:space="preserve"> położona w obrębie geodezyjnym</w:t>
            </w:r>
            <w:r>
              <w:rPr>
                <w:sz w:val="20"/>
                <w:szCs w:val="20"/>
                <w:lang w:bidi="pl-PL"/>
              </w:rPr>
              <w:t xml:space="preserve"> Rozstrzębowo</w:t>
            </w:r>
            <w:r w:rsidRPr="00C03EE4">
              <w:rPr>
                <w:sz w:val="20"/>
                <w:szCs w:val="20"/>
                <w:lang w:bidi="pl-PL"/>
              </w:rPr>
              <w:t xml:space="preserve">, gmina Kcynia, stanowi tereny </w:t>
            </w:r>
            <w:r>
              <w:rPr>
                <w:sz w:val="20"/>
                <w:szCs w:val="20"/>
                <w:lang w:bidi="pl-PL"/>
              </w:rPr>
              <w:t>mieszkaniowe (B).</w:t>
            </w:r>
          </w:p>
          <w:p w14:paraId="07E67022" w14:textId="57FCCB25" w:rsid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Teren </w:t>
            </w:r>
            <w:r w:rsidR="00364680">
              <w:rPr>
                <w:sz w:val="20"/>
                <w:szCs w:val="20"/>
                <w:lang w:bidi="pl-PL"/>
              </w:rPr>
              <w:t xml:space="preserve">przedmiotowej </w:t>
            </w:r>
            <w:r w:rsidRPr="00C03EE4">
              <w:rPr>
                <w:sz w:val="20"/>
                <w:szCs w:val="20"/>
                <w:lang w:bidi="pl-PL"/>
              </w:rPr>
              <w:t>nieruchomości nie jest objęty miejscowym planem zagospodarowania przestrzennego oraz nie przystąpiono do jego sporządzenia na obszarze przedmiotowej działki.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1F3D563E" w14:textId="739FBD15" w:rsid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Dla terenu działki nr 97/6 obręb Rozstrzębowo, nie wydano decyzji</w:t>
            </w:r>
            <w:r w:rsidR="000D1357">
              <w:rPr>
                <w:sz w:val="20"/>
                <w:szCs w:val="20"/>
                <w:lang w:bidi="pl-PL"/>
              </w:rPr>
              <w:t xml:space="preserve"> o ustaleniu lokalizacji inwestycji celu publicznego, natomiast wydana została decyzja Burmistrza Kcyni nr 56/2019 z dnia 23 lipca 2019 r. o warunkach zabudowy dla zmiany zagospodarowania terenu polegającej na przebudowie budynku mieszkalnego wielorodzinnego, na podstawie przepisów ustawy z dnia 27 marca 2003 r. o planowaniu i zagospodarowaniu przestrzennym (Dz. U. z 2024 r. poz. 1130 ze zm.).</w:t>
            </w:r>
          </w:p>
          <w:p w14:paraId="0EAC2C8B" w14:textId="41380D30" w:rsidR="000D1357" w:rsidRDefault="000D1357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W Studium uwarunkowań i kierunków zagospodarowania przestrzennego Gminy Kcynia, przyjętym w formie ujednoliconej Uchwałą Nr XI/78/2025 z dnia 30 stycznia 2025 r. Rady Miejskiej w Kcyni, teren działki  nr 97/6 obręb Rozstrzębowo oznaczono symbolem MUP – tereny urbanizacji.</w:t>
            </w:r>
          </w:p>
          <w:p w14:paraId="4989C7FB" w14:textId="7F8E7B4D" w:rsidR="00747A53" w:rsidRPr="00C50986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Działka numer </w:t>
            </w:r>
            <w:r>
              <w:rPr>
                <w:sz w:val="20"/>
                <w:szCs w:val="20"/>
                <w:lang w:bidi="pl-PL"/>
              </w:rPr>
              <w:t>97/6</w:t>
            </w:r>
            <w:r w:rsidRPr="00C03EE4">
              <w:rPr>
                <w:sz w:val="20"/>
                <w:szCs w:val="20"/>
                <w:lang w:bidi="pl-PL"/>
              </w:rPr>
              <w:t xml:space="preserve"> obręb </w:t>
            </w:r>
            <w:r>
              <w:rPr>
                <w:sz w:val="20"/>
                <w:szCs w:val="20"/>
                <w:lang w:bidi="pl-PL"/>
              </w:rPr>
              <w:t>Rozstrzębowo</w:t>
            </w:r>
            <w:r w:rsidRPr="00C03EE4">
              <w:rPr>
                <w:sz w:val="20"/>
                <w:szCs w:val="20"/>
                <w:lang w:bidi="pl-PL"/>
              </w:rPr>
              <w:t xml:space="preserve">, nie jest objęta obszarem rewitalizacji uchwalonym na podstawie ustawy z dnia </w:t>
            </w:r>
            <w:r w:rsidR="005A73DF">
              <w:rPr>
                <w:sz w:val="20"/>
                <w:szCs w:val="20"/>
                <w:lang w:bidi="pl-PL"/>
              </w:rPr>
              <w:br/>
            </w:r>
            <w:r w:rsidRPr="00C03EE4">
              <w:rPr>
                <w:sz w:val="20"/>
                <w:szCs w:val="20"/>
                <w:lang w:bidi="pl-PL"/>
              </w:rPr>
              <w:t>9 października 2015 r. o rewitalizacji (Dz. U. z 2024 r. poz. 278).</w:t>
            </w:r>
            <w:r w:rsidR="00A873BE">
              <w:rPr>
                <w:noProof/>
                <w:sz w:val="20"/>
                <w:szCs w:val="20"/>
              </w:rPr>
              <w:t xml:space="preserve">   </w:t>
            </w:r>
            <w:r w:rsidR="00876EE8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A873BE" w14:paraId="54CC3A9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364680">
        <w:tc>
          <w:tcPr>
            <w:tcW w:w="10075" w:type="dxa"/>
          </w:tcPr>
          <w:p w14:paraId="171E9734" w14:textId="4939EF15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 w:rsidR="005A73DF">
              <w:rPr>
                <w:sz w:val="20"/>
                <w:szCs w:val="20"/>
              </w:rPr>
              <w:t xml:space="preserve">dotyczącej wyodrębnienia lokalu mieszkalnego i </w:t>
            </w:r>
            <w:r w:rsidRPr="00C50986">
              <w:rPr>
                <w:sz w:val="20"/>
                <w:szCs w:val="20"/>
              </w:rPr>
              <w:t xml:space="preserve">przeniesienia prawa własności </w:t>
            </w:r>
            <w:r w:rsidR="005A73DF">
              <w:rPr>
                <w:sz w:val="20"/>
                <w:szCs w:val="20"/>
              </w:rPr>
              <w:t>niniejszego lokalu mieszkalnego.</w:t>
            </w:r>
          </w:p>
        </w:tc>
      </w:tr>
      <w:tr w:rsidR="00A873BE" w14:paraId="4438FDF0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364680">
        <w:tc>
          <w:tcPr>
            <w:tcW w:w="10075" w:type="dxa"/>
          </w:tcPr>
          <w:p w14:paraId="23291B44" w14:textId="5C22AD1D" w:rsidR="00A873BE" w:rsidRPr="00FB0FE3" w:rsidRDefault="005A73DF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A873BE" w:rsidRPr="00C5098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A873BE" w:rsidRPr="00C50986">
              <w:rPr>
                <w:sz w:val="20"/>
                <w:szCs w:val="20"/>
              </w:rPr>
              <w:t>00,00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czterdzieści tysięcy trzysta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364680">
        <w:tc>
          <w:tcPr>
            <w:tcW w:w="10075" w:type="dxa"/>
          </w:tcPr>
          <w:p w14:paraId="3BCFA99F" w14:textId="1998DC81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884288"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884288">
              <w:rPr>
                <w:sz w:val="20"/>
                <w:szCs w:val="20"/>
                <w:lang w:bidi="pl-PL"/>
              </w:rPr>
              <w:t>1</w:t>
            </w:r>
            <w:r w:rsidRPr="00876EE8">
              <w:rPr>
                <w:sz w:val="20"/>
                <w:szCs w:val="20"/>
                <w:lang w:bidi="pl-PL"/>
              </w:rPr>
              <w:t xml:space="preserve"> ustawy z dnia 21 sierpnia 1997 r. o gospodarce nieruchomościami (Dz.U. z 202</w:t>
            </w:r>
            <w:r w:rsidR="005A73DF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5A73DF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184FF730" w:rsidR="00E408B9" w:rsidRPr="00747A53" w:rsidRDefault="005A73DF" w:rsidP="00E408B9">
      <w:pPr>
        <w:tabs>
          <w:tab w:val="left" w:pos="5880"/>
        </w:tabs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br w:type="page"/>
      </w:r>
      <w:r w:rsidR="00747A53" w:rsidRPr="00747A53">
        <w:rPr>
          <w:b/>
          <w:bCs/>
          <w:sz w:val="20"/>
          <w:szCs w:val="22"/>
        </w:rPr>
        <w:lastRenderedPageBreak/>
        <w:t>LOKALIZACJA NIERUCHOMOŚCI:</w:t>
      </w:r>
    </w:p>
    <w:p w14:paraId="0B00BCCB" w14:textId="7C17A056" w:rsidR="008A58EA" w:rsidRPr="005158B8" w:rsidRDefault="00364680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45pt;margin-top:1.2pt;width:127.65pt;height:20.55pt;z-index:251684352;mso-position-horizontal-relative:text;mso-position-vertical-relative:text" adj="-19874,33004,-1015,9460,15601,31428,15601,31428" strokecolor="#c00000" strokeweight="2.25pt">
            <v:textbox style="mso-next-textbox:#_x0000_s1111">
              <w:txbxContent>
                <w:p w14:paraId="47F71B01" w14:textId="446B9BE9" w:rsidR="008A58EA" w:rsidRDefault="003C2C51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5A73DF">
                    <w:rPr>
                      <w:sz w:val="18"/>
                      <w:szCs w:val="28"/>
                    </w:rPr>
                    <w:t>97/6</w:t>
                  </w:r>
                  <w:r>
                    <w:rPr>
                      <w:sz w:val="18"/>
                      <w:szCs w:val="28"/>
                    </w:rPr>
                    <w:t xml:space="preserve"> </w:t>
                  </w:r>
                  <w:r w:rsidR="005A73DF">
                    <w:rPr>
                      <w:sz w:val="18"/>
                      <w:szCs w:val="28"/>
                    </w:rPr>
                    <w:t>obręb Rozstrzębowo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 w:rsidR="005A73DF">
        <w:rPr>
          <w:noProof/>
        </w:rPr>
        <w:drawing>
          <wp:inline distT="0" distB="0" distL="0" distR="0" wp14:anchorId="562676C7" wp14:editId="3549EDC4">
            <wp:extent cx="5345636" cy="2126120"/>
            <wp:effectExtent l="0" t="0" r="0" b="0"/>
            <wp:docPr id="14206148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14872" name=""/>
                    <pic:cNvPicPr/>
                  </pic:nvPicPr>
                  <pic:blipFill rotWithShape="1">
                    <a:blip r:embed="rId11"/>
                    <a:srcRect l="10567" t="25293" r="4099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98" cy="212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736ED986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C4D5494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5A73DF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5A73DF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5A73DF">
        <w:rPr>
          <w:b/>
          <w:bCs/>
          <w:sz w:val="20"/>
          <w:szCs w:val="22"/>
        </w:rPr>
        <w:t>6</w:t>
      </w:r>
      <w:r w:rsidR="003C2C51">
        <w:rPr>
          <w:b/>
          <w:bCs/>
          <w:sz w:val="20"/>
          <w:szCs w:val="22"/>
        </w:rPr>
        <w:t xml:space="preserve"> sierpnia</w:t>
      </w:r>
      <w:r w:rsidR="0086595A">
        <w:rPr>
          <w:b/>
          <w:bCs/>
          <w:sz w:val="20"/>
          <w:szCs w:val="22"/>
        </w:rPr>
        <w:t xml:space="preserve"> 202</w:t>
      </w:r>
      <w:r w:rsidR="005A73DF">
        <w:rPr>
          <w:b/>
          <w:bCs/>
          <w:sz w:val="20"/>
          <w:szCs w:val="22"/>
        </w:rPr>
        <w:t>5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632621D5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5A73DF">
        <w:rPr>
          <w:color w:val="000000"/>
          <w:sz w:val="18"/>
          <w:szCs w:val="18"/>
          <w:lang w:bidi="ar-SA"/>
        </w:rPr>
        <w:t>24 czerwca 2025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364680">
        <w:rPr>
          <w:color w:val="000000"/>
          <w:sz w:val="18"/>
          <w:szCs w:val="18"/>
          <w:lang w:bidi="ar-SA"/>
        </w:rPr>
        <w:t>16 lipca</w:t>
      </w:r>
      <w:r w:rsidR="002A24A6">
        <w:rPr>
          <w:color w:val="000000"/>
          <w:sz w:val="18"/>
          <w:szCs w:val="18"/>
          <w:lang w:bidi="ar-SA"/>
        </w:rPr>
        <w:t xml:space="preserve"> 202</w:t>
      </w:r>
      <w:r w:rsidR="005A73DF">
        <w:rPr>
          <w:color w:val="000000"/>
          <w:sz w:val="18"/>
          <w:szCs w:val="18"/>
          <w:lang w:bidi="ar-SA"/>
        </w:rPr>
        <w:t>5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5A73DF">
        <w:trPr>
          <w:trHeight w:val="483"/>
        </w:trPr>
        <w:tc>
          <w:tcPr>
            <w:tcW w:w="1951" w:type="dxa"/>
            <w:vAlign w:val="bottom"/>
          </w:tcPr>
          <w:p w14:paraId="3385316C" w14:textId="77777777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5A73DF">
        <w:trPr>
          <w:trHeight w:val="248"/>
        </w:trPr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4F35719E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364680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364680">
        <w:rPr>
          <w:sz w:val="16"/>
          <w:lang w:bidi="pl-PL"/>
        </w:rPr>
        <w:t>775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3"/>
  </w:num>
  <w:num w:numId="2" w16cid:durableId="739406577">
    <w:abstractNumId w:val="0"/>
  </w:num>
  <w:num w:numId="3" w16cid:durableId="1470434589">
    <w:abstractNumId w:val="2"/>
  </w:num>
  <w:num w:numId="4" w16cid:durableId="175389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12C2E"/>
    <w:rsid w:val="00023A57"/>
    <w:rsid w:val="000246F5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ED2"/>
    <w:rsid w:val="000D1357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872A1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647B2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64680"/>
    <w:rsid w:val="00372264"/>
    <w:rsid w:val="00377DFD"/>
    <w:rsid w:val="003A52EB"/>
    <w:rsid w:val="003A5FA3"/>
    <w:rsid w:val="003B10EA"/>
    <w:rsid w:val="003B2DC0"/>
    <w:rsid w:val="003C2C51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5E87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A73DF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8629A"/>
    <w:rsid w:val="00790822"/>
    <w:rsid w:val="00797442"/>
    <w:rsid w:val="00797DA3"/>
    <w:rsid w:val="007A0733"/>
    <w:rsid w:val="007A6676"/>
    <w:rsid w:val="007B09FF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0F6A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4288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5FD1"/>
    <w:rsid w:val="00957911"/>
    <w:rsid w:val="009632E0"/>
    <w:rsid w:val="0097003B"/>
    <w:rsid w:val="00973BB9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A48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624E9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C03EE4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16E7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118CA"/>
    <w:rsid w:val="00E216D5"/>
    <w:rsid w:val="00E27A56"/>
    <w:rsid w:val="00E35123"/>
    <w:rsid w:val="00E36FE6"/>
    <w:rsid w:val="00E408B9"/>
    <w:rsid w:val="00E42371"/>
    <w:rsid w:val="00E43A75"/>
    <w:rsid w:val="00E447CF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9614A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957B7"/>
    <w:rsid w:val="00F966DF"/>
    <w:rsid w:val="00FA0AF8"/>
    <w:rsid w:val="00FA0B57"/>
    <w:rsid w:val="00FB0FE3"/>
    <w:rsid w:val="00FB6D8A"/>
    <w:rsid w:val="00FC5BFD"/>
    <w:rsid w:val="00FC6684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1403</TotalTime>
  <Pages>4</Pages>
  <Words>1362</Words>
  <Characters>8178</Characters>
  <Application>Microsoft Office Word</Application>
  <DocSecurity>0</DocSecurity>
  <Lines>68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99</cp:revision>
  <cp:lastPrinted>2025-06-24T12:00:00Z</cp:lastPrinted>
  <dcterms:created xsi:type="dcterms:W3CDTF">2021-01-07T13:28:00Z</dcterms:created>
  <dcterms:modified xsi:type="dcterms:W3CDTF">2025-06-24T12:22:00Z</dcterms:modified>
  <cp:category>Akt prawny</cp:category>
</cp:coreProperties>
</file>