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FCB7" w14:textId="77777777" w:rsidR="00A77B3E" w:rsidRDefault="004C67F4" w:rsidP="004C67F4">
      <w:pPr>
        <w:ind w:left="5669"/>
        <w:jc w:val="righ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3ABDDB89" w14:textId="77777777" w:rsidR="00A77B3E" w:rsidRDefault="00A77B3E" w:rsidP="004C67F4">
      <w:pPr>
        <w:ind w:left="5669"/>
        <w:jc w:val="right"/>
        <w:rPr>
          <w:b/>
          <w:i/>
          <w:sz w:val="20"/>
          <w:u w:val="thick"/>
        </w:rPr>
      </w:pPr>
    </w:p>
    <w:p w14:paraId="209BF58E" w14:textId="77777777" w:rsidR="00A77B3E" w:rsidRDefault="004C67F4" w:rsidP="004C67F4">
      <w:pPr>
        <w:ind w:left="5669"/>
        <w:jc w:val="right"/>
        <w:rPr>
          <w:sz w:val="20"/>
        </w:rPr>
      </w:pPr>
      <w:r>
        <w:rPr>
          <w:sz w:val="20"/>
        </w:rPr>
        <w:t>ZAŁ. NR ....</w:t>
      </w:r>
    </w:p>
    <w:p w14:paraId="1A2819D0" w14:textId="77777777" w:rsidR="00A77B3E" w:rsidRDefault="00A77B3E">
      <w:pPr>
        <w:ind w:left="5669"/>
        <w:jc w:val="left"/>
        <w:rPr>
          <w:sz w:val="20"/>
        </w:rPr>
      </w:pPr>
    </w:p>
    <w:p w14:paraId="0F72F025" w14:textId="77777777" w:rsidR="00A77B3E" w:rsidRDefault="004C67F4">
      <w:pPr>
        <w:jc w:val="center"/>
        <w:rPr>
          <w:b/>
          <w:caps/>
        </w:rPr>
      </w:pPr>
      <w:r>
        <w:rPr>
          <w:b/>
          <w:caps/>
        </w:rPr>
        <w:t>Uchwała Nr .../.../2025</w:t>
      </w:r>
      <w:r>
        <w:rPr>
          <w:b/>
          <w:caps/>
        </w:rPr>
        <w:br/>
        <w:t>Rady Miejskiej w Kcyni</w:t>
      </w:r>
    </w:p>
    <w:p w14:paraId="47737C08" w14:textId="77777777" w:rsidR="00A77B3E" w:rsidRDefault="004C67F4">
      <w:pPr>
        <w:spacing w:before="280" w:after="280"/>
        <w:jc w:val="center"/>
        <w:rPr>
          <w:b/>
          <w:caps/>
        </w:rPr>
      </w:pPr>
      <w:r>
        <w:t>z dnia 28 sierpnia 2025 r.</w:t>
      </w:r>
    </w:p>
    <w:p w14:paraId="346A0869" w14:textId="77777777" w:rsidR="00A77B3E" w:rsidRDefault="004C67F4">
      <w:pPr>
        <w:keepNext/>
        <w:spacing w:after="480"/>
        <w:jc w:val="center"/>
      </w:pPr>
      <w:r>
        <w:rPr>
          <w:b/>
        </w:rPr>
        <w:t>w sprawie wyrażenia zgody na zbycie udziału w nieruchomości gruntowej położonej w Kcyni przy ul. Rynek 6.</w:t>
      </w:r>
    </w:p>
    <w:p w14:paraId="62D18540" w14:textId="033688CB" w:rsidR="00A77B3E" w:rsidRDefault="004C67F4">
      <w:pPr>
        <w:keepLines/>
        <w:spacing w:before="120" w:after="120"/>
        <w:ind w:firstLine="227"/>
      </w:pPr>
      <w:r>
        <w:t>Na podstawie art. 18 ust. 2 pkt 9 lit. a ustawy z dnia 8 marca 1990 r. o samorządzie gminnym (Dz. U. z 2024 r. poz. 1465 ze zm.), art.13 ust. 1 oraz art. 37 ust. 2 pkt 9 ustawy z dnia 21 sierpnia 1997 r. o gospodarce nieruchomościami (Dz. U. z 2024 r. poz. 1145 ze zm.)</w:t>
      </w:r>
    </w:p>
    <w:p w14:paraId="1AF1D1AD" w14:textId="77777777" w:rsidR="00A77B3E" w:rsidRDefault="004C67F4">
      <w:pPr>
        <w:spacing w:before="120" w:after="120"/>
        <w:jc w:val="center"/>
        <w:rPr>
          <w:b/>
        </w:rPr>
      </w:pPr>
      <w:r>
        <w:rPr>
          <w:b/>
        </w:rPr>
        <w:t>uchwala się, co następuje:</w:t>
      </w:r>
    </w:p>
    <w:p w14:paraId="4A05A321" w14:textId="2D5F45C5" w:rsidR="00A77B3E" w:rsidRDefault="004C67F4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zbycie udziału w wysokości 1519/36371 części we współwłasności nieruchomości gruntowej oznaczonej ewidencyjnie numerem działki 1007/1 o powierzchni 0,0531 ha położonej w Kcyni przy ul. Rynek 6 w obrębie geodezyjnym Kcynia, gm. Kcynia, zapisanej w księdze wieczystej KW Nr BY1U/00015642/5, prowadzonej przez Sąd Rejonowy w Szubinie, z którym związane jest prawo do korzystania z pomieszczeń użytkowych zlokalizowanych w budynku mieszkalno-użytkowym w Kcyni przy ul. Rynek 6, stanowiących własność Gminy Kcynia.</w:t>
      </w:r>
    </w:p>
    <w:p w14:paraId="554FF530" w14:textId="77777777" w:rsidR="00A77B3E" w:rsidRDefault="004C67F4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Kcyni.</w:t>
      </w:r>
    </w:p>
    <w:p w14:paraId="777E2839" w14:textId="77777777" w:rsidR="00A77B3E" w:rsidRDefault="004C67F4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3DDA013A" w14:textId="77777777" w:rsidR="00A77B3E" w:rsidRDefault="00A77B3E">
      <w:pPr>
        <w:keepNext/>
        <w:keepLines/>
        <w:spacing w:before="120" w:after="120"/>
        <w:ind w:firstLine="340"/>
      </w:pPr>
    </w:p>
    <w:p w14:paraId="6F6DE4E9" w14:textId="77777777" w:rsidR="00A77B3E" w:rsidRDefault="004C67F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950C3" w14:paraId="6DA502C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F3AC7D" w14:textId="77777777" w:rsidR="004950C3" w:rsidRDefault="004950C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2D1C57" w14:textId="12E5F837" w:rsidR="004950C3" w:rsidRDefault="004C67F4" w:rsidP="004C67F4">
            <w:pPr>
              <w:keepNext/>
              <w:keepLines/>
              <w:spacing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Przewodniczący </w:t>
            </w:r>
            <w:r>
              <w:rPr>
                <w:color w:val="000000"/>
                <w:szCs w:val="22"/>
              </w:rPr>
              <w:br/>
              <w:t>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Zbigniew Witczak</w:t>
            </w:r>
          </w:p>
        </w:tc>
      </w:tr>
    </w:tbl>
    <w:p w14:paraId="6E688FF1" w14:textId="77777777" w:rsidR="00A77B3E" w:rsidRDefault="00A77B3E">
      <w:pPr>
        <w:keepNext/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3C66EFEF" w14:textId="77777777" w:rsidR="004950C3" w:rsidRDefault="004950C3">
      <w:pPr>
        <w:rPr>
          <w:szCs w:val="20"/>
        </w:rPr>
      </w:pPr>
    </w:p>
    <w:p w14:paraId="540F8681" w14:textId="77777777" w:rsidR="004950C3" w:rsidRDefault="004C67F4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2A7E52B" w14:textId="5D89DB3C" w:rsidR="004950C3" w:rsidRDefault="004C67F4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Zgodnie z art. 18 ust. 2 pkt 9 lit. a ustawy z dnia 8 marca 1990 r. o samorządzie gminnym (Dz. U. </w:t>
      </w:r>
      <w:r>
        <w:rPr>
          <w:szCs w:val="20"/>
        </w:rPr>
        <w:br/>
        <w:t xml:space="preserve">z 2024 r. poz. 1465 ze zm.) do wyłącznej właściwości rady gminy należy m.in. podejmowanie uchwał </w:t>
      </w:r>
      <w:r>
        <w:rPr>
          <w:szCs w:val="20"/>
        </w:rPr>
        <w:br/>
        <w:t>w sprawach majątkowych gminy, przekraczających zakres zwykłego zarządu, dotyczących zasad nabywania, zbywania i obciążania nieruchomości oraz ich wydzierżawiania lub wynajmowania na czas oznaczony dłuższy niż 3 lata lub na czas nieoznaczony.</w:t>
      </w:r>
    </w:p>
    <w:p w14:paraId="24F277EC" w14:textId="18B4C0E9" w:rsidR="004950C3" w:rsidRDefault="004C67F4" w:rsidP="007D2513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Niniejsza uchwała obejmuje wyrażenie zgody Rady Miejskiej w Kcyni na zbycie udziału w wysokości 1519/36371 części we współwłasności nieruchomości gruntowej oznaczonej ewidencyjnie numerem działki 1007/1 o powierzchni 0,0531 ha położonej w Kcyni przy ul. Rynek 6 w obrębie geodezyjnym Kcynia, gm. Kcynia, zapisanej w księdze wieczystej KW Nr BY1U/00015642/5, prowadzonej przez Sąd Rejonowy w Szubinie, z którym związane jest prawo do korzystania z pomieszczeń użytkowych zlokalizowanych w budynku mieszkalno-użytkowym w Kcyni przy ul. Rynek 6, stanowiących własność Gminy Kcynia. Pomieszczenia użytkowe o łącznej powierzchni użytkowej 15,19 m</w:t>
      </w:r>
      <w:r w:rsidRPr="001B72A8">
        <w:rPr>
          <w:szCs w:val="20"/>
          <w:vertAlign w:val="superscript"/>
        </w:rPr>
        <w:t>2</w:t>
      </w:r>
      <w:r>
        <w:rPr>
          <w:szCs w:val="20"/>
        </w:rPr>
        <w:t xml:space="preserve"> zbyte zostaną w drodze bezprzetargowej na podstawie art. 37 ust. 2 pkt 9 ustawy z dnia 21 sierpnia 1997 r. o gospodarce nieruchomościami (Dz. U. z 2024 r. poz. 1145</w:t>
      </w:r>
      <w:r w:rsidR="007D2513">
        <w:rPr>
          <w:szCs w:val="20"/>
        </w:rPr>
        <w:t xml:space="preserve"> ze zm.</w:t>
      </w:r>
      <w:r>
        <w:rPr>
          <w:szCs w:val="20"/>
        </w:rPr>
        <w:t>), któr</w:t>
      </w:r>
      <w:r w:rsidR="001B72A8">
        <w:rPr>
          <w:szCs w:val="20"/>
        </w:rPr>
        <w:t>y</w:t>
      </w:r>
      <w:r>
        <w:rPr>
          <w:szCs w:val="20"/>
        </w:rPr>
        <w:t xml:space="preserve"> stanowi: „Nieruchomość jest zbywana </w:t>
      </w:r>
      <w:r w:rsidR="007D2513">
        <w:rPr>
          <w:szCs w:val="20"/>
        </w:rPr>
        <w:br/>
      </w:r>
      <w:r>
        <w:rPr>
          <w:szCs w:val="20"/>
        </w:rPr>
        <w:t>w drodze bezprzetargowej, jeżeli przedmiotem zbycia jest udział w nieruchomości, a zbycie następuje na rzecz innych współwłaścicieli nieruchomości</w:t>
      </w:r>
      <w:r w:rsidR="003C73F4">
        <w:rPr>
          <w:szCs w:val="20"/>
        </w:rPr>
        <w:t>”</w:t>
      </w:r>
      <w:r>
        <w:rPr>
          <w:szCs w:val="20"/>
        </w:rPr>
        <w:t xml:space="preserve">. Zbycie wskazanych pomieszczeń </w:t>
      </w:r>
      <w:r w:rsidR="001B72A8">
        <w:rPr>
          <w:szCs w:val="20"/>
        </w:rPr>
        <w:t>nastąpi na rzecz współwłaścicieli wyodrębnionego lokalu użytkowego numer 1 w  budynku mieszkalno-użytkowym w Kcyni przy ul. Rynek 6 w celu</w:t>
      </w:r>
      <w:r>
        <w:rPr>
          <w:szCs w:val="20"/>
        </w:rPr>
        <w:t xml:space="preserve"> popraw</w:t>
      </w:r>
      <w:r w:rsidR="001B72A8">
        <w:rPr>
          <w:szCs w:val="20"/>
        </w:rPr>
        <w:t>y</w:t>
      </w:r>
      <w:r>
        <w:rPr>
          <w:szCs w:val="20"/>
        </w:rPr>
        <w:t xml:space="preserve"> warunków </w:t>
      </w:r>
      <w:r w:rsidR="001B72A8">
        <w:rPr>
          <w:szCs w:val="20"/>
        </w:rPr>
        <w:t xml:space="preserve">jego </w:t>
      </w:r>
      <w:r>
        <w:rPr>
          <w:szCs w:val="20"/>
        </w:rPr>
        <w:t>zagospodarowania</w:t>
      </w:r>
      <w:r w:rsidR="001B72A8">
        <w:rPr>
          <w:szCs w:val="20"/>
        </w:rPr>
        <w:t>.</w:t>
      </w:r>
    </w:p>
    <w:p w14:paraId="04EF71E7" w14:textId="5E66B002" w:rsidR="004950C3" w:rsidRDefault="004C67F4" w:rsidP="001B72A8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Pomieszczenia użytkowe, </w:t>
      </w:r>
      <w:r w:rsidR="00276D6B">
        <w:rPr>
          <w:szCs w:val="20"/>
        </w:rPr>
        <w:t>związane z niniejszym udziałem</w:t>
      </w:r>
      <w:r>
        <w:rPr>
          <w:szCs w:val="20"/>
        </w:rPr>
        <w:t xml:space="preserve">, nie posiadają znamion samodzielnego lokalu w myśl ustawy z dnia 24 czerwca 1994 r. o własności lokali (Dz. U. z 2021 r. poz.1048) z uwagi na swoje parametry techniczne. </w:t>
      </w:r>
      <w:r w:rsidR="001B72A8">
        <w:rPr>
          <w:szCs w:val="20"/>
        </w:rPr>
        <w:t>Przedmiotowe pomieszczenia są zbędne, pozostawienie ich w zasobie generowałoby dodatkowe koszty związane z ich utrzymaniem, a także straty finansowe wynikające z braku eksploatacji przez potencjalnego najemcę. Na wniosek właściciela wskazanego lokalu użytkowego, za zgodą pozostałych współwłaścicieli nieruchomości, p</w:t>
      </w:r>
      <w:r>
        <w:rPr>
          <w:szCs w:val="20"/>
        </w:rPr>
        <w:t>rzedmiotowe pomieszczenia</w:t>
      </w:r>
      <w:r w:rsidR="001B72A8">
        <w:rPr>
          <w:szCs w:val="20"/>
        </w:rPr>
        <w:t xml:space="preserve"> zbyte zostaną jako pomieszczenia przynależne do lokalu użytkowego nr 1: </w:t>
      </w:r>
    </w:p>
    <w:p w14:paraId="70F1643C" w14:textId="77777777" w:rsidR="004950C3" w:rsidRDefault="004C67F4">
      <w:pPr>
        <w:spacing w:before="120" w:after="120"/>
        <w:ind w:left="283" w:firstLine="227"/>
        <w:jc w:val="center"/>
        <w:rPr>
          <w:szCs w:val="20"/>
        </w:rPr>
      </w:pPr>
      <w:r>
        <w:rPr>
          <w:noProof/>
        </w:rPr>
        <w:drawing>
          <wp:inline distT="0" distB="0" distL="0" distR="0" wp14:anchorId="3998EDC5" wp14:editId="3AE66E97">
            <wp:extent cx="1152525" cy="16383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2D7065" wp14:editId="2B3DAEDB">
            <wp:extent cx="1752600" cy="12668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69CB11" wp14:editId="0DA03E45">
            <wp:extent cx="1076325" cy="15811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D77EA6" w14:textId="77777777" w:rsidR="004950C3" w:rsidRDefault="004C67F4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Zbycie przedmiotowego udziału przysporzy Gminie Kcynia dodatkowych środków finansowych. </w:t>
      </w:r>
    </w:p>
    <w:p w14:paraId="27226B77" w14:textId="77777777" w:rsidR="004950C3" w:rsidRDefault="004C67F4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 uwagi na powyższe podjęcie niniejszej uchwały jest zasadne.</w:t>
      </w:r>
    </w:p>
    <w:tbl>
      <w:tblPr>
        <w:tblStyle w:val="Tabela-Prosty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041"/>
        <w:gridCol w:w="5041"/>
      </w:tblGrid>
      <w:tr w:rsidR="004950C3" w14:paraId="4C96EAD7" w14:textId="77777777">
        <w:tc>
          <w:tcPr>
            <w:tcW w:w="2500" w:type="pct"/>
            <w:tcBorders>
              <w:right w:val="nil"/>
            </w:tcBorders>
          </w:tcPr>
          <w:p w14:paraId="6E8180CE" w14:textId="77777777" w:rsidR="004950C3" w:rsidRDefault="004950C3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9375119" w14:textId="512BBBDF" w:rsidR="004950C3" w:rsidRDefault="004C67F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</w:t>
            </w:r>
            <w:r>
              <w:rPr>
                <w:szCs w:val="20"/>
              </w:rPr>
              <w:br/>
              <w:t>Rady Miejskiej w Kcyni</w:t>
            </w:r>
            <w:r>
              <w:rPr>
                <w:szCs w:val="20"/>
              </w:rPr>
              <w:fldChar w:fldCharType="end"/>
            </w:r>
          </w:p>
          <w:p w14:paraId="5A2F2C6F" w14:textId="77777777" w:rsidR="004950C3" w:rsidRDefault="004C67F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5EC87E02" w14:textId="77777777" w:rsidR="004950C3" w:rsidRDefault="004C67F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Zbigniew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Witczak</w:t>
            </w:r>
            <w:r>
              <w:rPr>
                <w:szCs w:val="20"/>
              </w:rPr>
              <w:fldChar w:fldCharType="end"/>
            </w:r>
          </w:p>
        </w:tc>
      </w:tr>
    </w:tbl>
    <w:p w14:paraId="54BC2B52" w14:textId="77777777" w:rsidR="004950C3" w:rsidRDefault="004950C3">
      <w:pPr>
        <w:spacing w:before="120" w:after="120"/>
        <w:ind w:left="283" w:firstLine="227"/>
        <w:rPr>
          <w:szCs w:val="20"/>
        </w:rPr>
      </w:pPr>
    </w:p>
    <w:p w14:paraId="51D6D43C" w14:textId="77777777" w:rsidR="004950C3" w:rsidRDefault="004950C3">
      <w:pPr>
        <w:spacing w:before="120" w:after="120"/>
        <w:ind w:left="283" w:firstLine="227"/>
        <w:jc w:val="center"/>
        <w:rPr>
          <w:szCs w:val="20"/>
        </w:rPr>
      </w:pPr>
    </w:p>
    <w:sectPr w:rsidR="004950C3"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B653A"/>
    <w:rsid w:val="00113046"/>
    <w:rsid w:val="001B72A8"/>
    <w:rsid w:val="00276D6B"/>
    <w:rsid w:val="002C3E18"/>
    <w:rsid w:val="003C73F4"/>
    <w:rsid w:val="004950C3"/>
    <w:rsid w:val="004C67F4"/>
    <w:rsid w:val="007D2513"/>
    <w:rsid w:val="00895A10"/>
    <w:rsid w:val="008D08A2"/>
    <w:rsid w:val="008E3DD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2A650"/>
  <w15:docId w15:val="{4428BAFB-0E90-46C6-B01E-B895B1A9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.../.../2025 z dnia 28 sierpnia 2025 r.</vt:lpstr>
      <vt:lpstr/>
    </vt:vector>
  </TitlesOfParts>
  <Company>Rada Miejska w Kcyni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.../.../2025 z dnia 28 sierpnia 2025 r.</dc:title>
  <dc:subject>w sprawie wyrażenia zgody na zbycie udziału w^nieruchomości gruntowej położonej w^Kcyni przy ul. Rynek 6.</dc:subject>
  <dc:creator>Aleksandra.Jurek</dc:creator>
  <cp:lastModifiedBy>Aleksandra Jurek</cp:lastModifiedBy>
  <cp:revision>8</cp:revision>
  <cp:lastPrinted>2025-08-13T06:01:00Z</cp:lastPrinted>
  <dcterms:created xsi:type="dcterms:W3CDTF">2025-07-16T11:07:00Z</dcterms:created>
  <dcterms:modified xsi:type="dcterms:W3CDTF">2025-08-13T06:01:00Z</dcterms:modified>
  <cp:category>Akt prawny</cp:category>
</cp:coreProperties>
</file>