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0FD35A46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F33EF0">
        <w:rPr>
          <w:b/>
          <w:caps/>
        </w:rPr>
        <w:t>66</w:t>
      </w:r>
      <w:r w:rsidR="00680449">
        <w:rPr>
          <w:b/>
          <w:caps/>
        </w:rPr>
        <w:t>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699F7FE5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7F1A63">
        <w:t>1</w:t>
      </w:r>
      <w:r w:rsidR="004F3141">
        <w:t>7</w:t>
      </w:r>
      <w:r w:rsidR="007F1A63">
        <w:t xml:space="preserve"> czerwca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62A64285" w14:textId="17A36979" w:rsidR="00DC3502" w:rsidRDefault="009D64C4" w:rsidP="00DC3502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</w:t>
      </w:r>
      <w:r w:rsidR="00DC3502" w:rsidRPr="00DC3502">
        <w:t>uchwałą Nr VI/68/2007 Rady Miejskiej w Kcyni z dnia 30 kwietnia 2007 r. w sprawie zbycia lokali mieszkalnych wraz ze zbyciem udziału we współwłasności gruntu w częściach ułamkowych</w:t>
      </w:r>
      <w:r w:rsidR="00B25086">
        <w:t xml:space="preserve"> i</w:t>
      </w:r>
      <w:r w:rsidR="00DC3502" w:rsidRPr="00DC3502">
        <w:t xml:space="preserve"> uchwały Nr XIV/162/2007 Rady Miejskiej w Kcyni z dnia 29 listopada 2007 r. o zmianie uchwały w sprawie zbycia lokali mieszkalnych wraz ze zbyciem udziału we współwłasności gruntu w częściach ułamkowych </w:t>
      </w:r>
    </w:p>
    <w:p w14:paraId="389CE76D" w14:textId="12A51869" w:rsidR="009D64C4" w:rsidRDefault="009D64C4" w:rsidP="00DC3502">
      <w:pPr>
        <w:keepLines/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7312076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nieruchomości, stanowiącej własność Gminy Kcynia, przeznaczonej do sprzedaży w drodze </w:t>
      </w:r>
      <w:r w:rsidR="00280211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FD5D72B" w14:textId="77777777" w:rsidR="00986E9D" w:rsidRPr="00986E9D" w:rsidRDefault="00986E9D" w:rsidP="00986E9D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986E9D">
              <w:rPr>
                <w:b/>
                <w:bCs/>
              </w:rPr>
              <w:t>Burmistrz Kcyni</w:t>
            </w:r>
          </w:p>
          <w:p w14:paraId="01ECDC32" w14:textId="77777777" w:rsidR="00986E9D" w:rsidRDefault="00986E9D" w:rsidP="00986E9D">
            <w:pPr>
              <w:keepNext/>
              <w:keepLines/>
              <w:widowControl w:val="0"/>
            </w:pPr>
          </w:p>
          <w:p w14:paraId="24E5E102" w14:textId="77777777" w:rsidR="00680449" w:rsidRDefault="00680449" w:rsidP="00986E9D">
            <w:pPr>
              <w:keepNext/>
              <w:keepLines/>
              <w:widowControl w:val="0"/>
            </w:pPr>
          </w:p>
          <w:p w14:paraId="54649BA1" w14:textId="2787B221" w:rsidR="00986E9D" w:rsidRDefault="00986E9D" w:rsidP="00986E9D">
            <w:pPr>
              <w:keepNext/>
              <w:keepLines/>
              <w:widowControl w:val="0"/>
              <w:jc w:val="center"/>
            </w:pPr>
            <w:r>
              <w:t>Mateusz Stachowiak</w:t>
            </w: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2D17C747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F33EF0">
        <w:rPr>
          <w:sz w:val="20"/>
          <w:szCs w:val="22"/>
        </w:rPr>
        <w:t>66</w:t>
      </w:r>
      <w:r w:rsidR="00680449">
        <w:rPr>
          <w:sz w:val="20"/>
          <w:szCs w:val="22"/>
        </w:rPr>
        <w:t>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156DFB">
        <w:rPr>
          <w:sz w:val="20"/>
          <w:szCs w:val="22"/>
        </w:rPr>
        <w:t>1</w:t>
      </w:r>
      <w:r w:rsidR="00FA3EA7">
        <w:rPr>
          <w:sz w:val="20"/>
          <w:szCs w:val="22"/>
        </w:rPr>
        <w:t>7</w:t>
      </w:r>
      <w:r w:rsidR="00156DFB">
        <w:rPr>
          <w:sz w:val="20"/>
          <w:szCs w:val="22"/>
        </w:rPr>
        <w:t xml:space="preserve"> czerwca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6AB8E213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</w:t>
      </w:r>
      <w:r w:rsidR="00280211">
        <w:rPr>
          <w:b/>
          <w:sz w:val="20"/>
          <w:szCs w:val="22"/>
        </w:rPr>
        <w:t>BEZPRZETARGOWEJ</w:t>
      </w:r>
      <w:r w:rsidR="009442E3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FA3EA7">
        <w:rPr>
          <w:b/>
          <w:sz w:val="20"/>
          <w:szCs w:val="22"/>
        </w:rPr>
        <w:t>MIECZKOWO 27/3 (LOKAL MIESZKALNY)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73A6843A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B65026">
        <w:rPr>
          <w:sz w:val="20"/>
          <w:szCs w:val="22"/>
        </w:rPr>
        <w:t xml:space="preserve"> w drodze bezprzetargowej: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60F36753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4CA231CE" w:rsidR="00E408B9" w:rsidRDefault="00A1766D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Mieczkowo 27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Mieczkowo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4296A7DC" w:rsidR="00E408B9" w:rsidRDefault="00EC4AC2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641BFC49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A1766D">
              <w:rPr>
                <w:sz w:val="20"/>
                <w:szCs w:val="20"/>
              </w:rPr>
              <w:t>26/1</w:t>
            </w:r>
          </w:p>
          <w:p w14:paraId="737FB637" w14:textId="5903ABEA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A1766D">
              <w:rPr>
                <w:sz w:val="20"/>
                <w:szCs w:val="20"/>
              </w:rPr>
              <w:t>2220</w:t>
            </w:r>
            <w:r w:rsidR="00280ABB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6490929A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A1766D">
              <w:rPr>
                <w:sz w:val="20"/>
                <w:szCs w:val="20"/>
              </w:rPr>
              <w:t>00027697/2</w:t>
            </w:r>
          </w:p>
        </w:tc>
      </w:tr>
      <w:tr w:rsidR="009923A2" w14:paraId="3025E48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DC4C0D0" w14:textId="5BEFE1A7" w:rsidR="009923A2" w:rsidRPr="00C50986" w:rsidRDefault="00EC4AC2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Udział w nieruchomości</w:t>
            </w:r>
          </w:p>
        </w:tc>
      </w:tr>
      <w:tr w:rsidR="009923A2" w14:paraId="6472C5B2" w14:textId="77777777" w:rsidTr="009923A2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0F07985" w14:textId="23F012D4" w:rsidR="009923A2" w:rsidRPr="00EC4AC2" w:rsidRDefault="00EC4AC2" w:rsidP="00427A36">
            <w:pPr>
              <w:tabs>
                <w:tab w:val="left" w:pos="5880"/>
              </w:tabs>
              <w:rPr>
                <w:bCs/>
                <w:sz w:val="20"/>
                <w:szCs w:val="20"/>
              </w:rPr>
            </w:pPr>
            <w:r w:rsidRPr="00EC4AC2">
              <w:rPr>
                <w:bCs/>
                <w:sz w:val="20"/>
                <w:szCs w:val="20"/>
              </w:rPr>
              <w:t>9831/48</w:t>
            </w:r>
            <w:r w:rsidR="00B25086">
              <w:rPr>
                <w:bCs/>
                <w:sz w:val="20"/>
                <w:szCs w:val="20"/>
              </w:rPr>
              <w:t>213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43EF74B1" w14:textId="3640FB5E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9923A2">
              <w:rPr>
                <w:sz w:val="20"/>
                <w:szCs w:val="20"/>
                <w:lang w:bidi="pl-PL"/>
              </w:rPr>
              <w:t>Przedmiot sprzedaży stanowi lokal mieszkalny nr 3 wraz z pomieszczeniami przynależnymi o łącznej powierzchni użytkowej 97,97 m</w:t>
            </w:r>
            <w:r w:rsidRPr="009923A2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="00D27C65" w:rsidRPr="009923A2">
              <w:rPr>
                <w:sz w:val="20"/>
                <w:szCs w:val="20"/>
                <w:lang w:bidi="pl-PL"/>
              </w:rPr>
              <w:t>,</w:t>
            </w:r>
            <w:r w:rsidRPr="009923A2">
              <w:rPr>
                <w:sz w:val="20"/>
                <w:szCs w:val="20"/>
                <w:lang w:bidi="pl-PL"/>
              </w:rPr>
              <w:t xml:space="preserve"> w</w:t>
            </w:r>
            <w:r w:rsidRPr="004D3DD3">
              <w:rPr>
                <w:sz w:val="20"/>
                <w:szCs w:val="20"/>
                <w:lang w:bidi="pl-PL"/>
              </w:rPr>
              <w:t xml:space="preserve"> tym lokal mieszkalny o powierzchni użytkowej 59,50 </w:t>
            </w:r>
            <w:r w:rsidR="00B05797">
              <w:rPr>
                <w:sz w:val="20"/>
                <w:szCs w:val="20"/>
                <w:lang w:bidi="pl-PL"/>
              </w:rPr>
              <w:t>m</w:t>
            </w:r>
            <w:r w:rsidR="00B05797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="00B05797">
              <w:rPr>
                <w:sz w:val="20"/>
                <w:szCs w:val="20"/>
                <w:lang w:bidi="pl-PL"/>
              </w:rPr>
              <w:t>, w skład którego wchodzą:</w:t>
            </w:r>
            <w:r w:rsidRPr="004D3DD3">
              <w:rPr>
                <w:sz w:val="20"/>
                <w:szCs w:val="20"/>
                <w:lang w:bidi="pl-PL"/>
              </w:rPr>
              <w:t xml:space="preserve"> przedpokój, kuchnia, pokój, łazienka z </w:t>
            </w:r>
            <w:r w:rsidR="004E0670">
              <w:rPr>
                <w:sz w:val="20"/>
                <w:szCs w:val="20"/>
                <w:lang w:bidi="pl-PL"/>
              </w:rPr>
              <w:t>wc</w:t>
            </w:r>
            <w:r w:rsidRPr="004D3DD3">
              <w:rPr>
                <w:sz w:val="20"/>
                <w:szCs w:val="20"/>
                <w:lang w:bidi="pl-PL"/>
              </w:rPr>
              <w:t xml:space="preserve"> i pomieszczenie pomocnicze oraz pomieszczenia przynależne o łącznej powierzchni użytkowej 38,47 m</w:t>
            </w:r>
            <w:r w:rsidRPr="004D3DD3">
              <w:rPr>
                <w:sz w:val="20"/>
                <w:szCs w:val="20"/>
                <w:vertAlign w:val="superscript"/>
                <w:lang w:bidi="pl-PL"/>
              </w:rPr>
              <w:t>2</w:t>
            </w:r>
            <w:r w:rsidRPr="004D3DD3">
              <w:rPr>
                <w:sz w:val="20"/>
                <w:szCs w:val="20"/>
                <w:lang w:bidi="pl-PL"/>
              </w:rPr>
              <w:t>, tj. pomieszczenie gospodarcze w piwnicy budynku mieszkalnego</w:t>
            </w:r>
            <w:r w:rsidR="00B1000D">
              <w:rPr>
                <w:sz w:val="20"/>
                <w:szCs w:val="20"/>
                <w:lang w:bidi="pl-PL"/>
              </w:rPr>
              <w:t>,</w:t>
            </w:r>
            <w:r w:rsidRPr="004D3DD3">
              <w:rPr>
                <w:sz w:val="20"/>
                <w:szCs w:val="20"/>
                <w:lang w:bidi="pl-PL"/>
              </w:rPr>
              <w:t xml:space="preserve"> pomieszczenie gospodarcze </w:t>
            </w:r>
            <w:r w:rsidR="00776D0F">
              <w:rPr>
                <w:sz w:val="20"/>
                <w:szCs w:val="20"/>
                <w:lang w:bidi="pl-PL"/>
              </w:rPr>
              <w:br/>
            </w:r>
            <w:r w:rsidRPr="004D3DD3">
              <w:rPr>
                <w:sz w:val="20"/>
                <w:szCs w:val="20"/>
                <w:lang w:bidi="pl-PL"/>
              </w:rPr>
              <w:t>w budynku gospodarczym „D”</w:t>
            </w:r>
            <w:r w:rsidR="00B1000D">
              <w:rPr>
                <w:sz w:val="20"/>
                <w:szCs w:val="20"/>
                <w:lang w:bidi="pl-PL"/>
              </w:rPr>
              <w:t xml:space="preserve"> </w:t>
            </w:r>
            <w:r w:rsidRPr="004D3DD3">
              <w:rPr>
                <w:sz w:val="20"/>
                <w:szCs w:val="20"/>
                <w:lang w:bidi="pl-PL"/>
              </w:rPr>
              <w:t>oraz pomieszczenie gospodarcze w budynku gospodarczym „C”. Niniejszy lokal znajduje się na parterze w części szczytowej budynku</w:t>
            </w:r>
            <w:r w:rsidR="002050C2">
              <w:rPr>
                <w:sz w:val="20"/>
                <w:szCs w:val="20"/>
                <w:lang w:bidi="pl-PL"/>
              </w:rPr>
              <w:t xml:space="preserve"> mieszkalnego</w:t>
            </w:r>
            <w:r w:rsidRPr="004D3DD3">
              <w:rPr>
                <w:sz w:val="20"/>
                <w:szCs w:val="20"/>
                <w:lang w:bidi="pl-PL"/>
              </w:rPr>
              <w:t xml:space="preserve">. Lokal ten wyposażony jest w instalacje elektryczną p/t, wodno-kanalizacyjną i ogrzewanie piecowe. </w:t>
            </w:r>
            <w:r w:rsidR="009E002D">
              <w:rPr>
                <w:sz w:val="20"/>
                <w:szCs w:val="20"/>
                <w:lang w:bidi="pl-PL"/>
              </w:rPr>
              <w:t xml:space="preserve">Standard lokalu mieszkalnego </w:t>
            </w:r>
            <w:r w:rsidR="00776D0F">
              <w:rPr>
                <w:sz w:val="20"/>
                <w:szCs w:val="20"/>
                <w:lang w:bidi="pl-PL"/>
              </w:rPr>
              <w:t xml:space="preserve">określany jest </w:t>
            </w:r>
            <w:r w:rsidR="00B25086">
              <w:rPr>
                <w:sz w:val="20"/>
                <w:szCs w:val="20"/>
                <w:lang w:bidi="pl-PL"/>
              </w:rPr>
              <w:t xml:space="preserve">jako </w:t>
            </w:r>
            <w:r w:rsidR="0012769B">
              <w:rPr>
                <w:sz w:val="20"/>
                <w:szCs w:val="20"/>
                <w:lang w:bidi="pl-PL"/>
              </w:rPr>
              <w:t>średni.</w:t>
            </w:r>
          </w:p>
          <w:p w14:paraId="545C7CCC" w14:textId="46E77226" w:rsidR="004D3DD3" w:rsidRPr="004D3DD3" w:rsidRDefault="004D3DD3" w:rsidP="004D3DD3">
            <w:pPr>
              <w:rPr>
                <w:sz w:val="20"/>
                <w:szCs w:val="20"/>
                <w:lang w:bidi="pl-PL"/>
              </w:rPr>
            </w:pPr>
            <w:r w:rsidRPr="004D3DD3">
              <w:rPr>
                <w:sz w:val="20"/>
                <w:szCs w:val="20"/>
                <w:lang w:bidi="pl-PL"/>
              </w:rPr>
              <w:t>Lokal mieszkalny nr 3 stanowi samodzielny lokal mieszkalny w rozumieniu art. 2 ust. 2 ustawy z dnia 24 czerwca 1994 r. o własności lokali (Dz. U. z 202</w:t>
            </w:r>
            <w:r w:rsidR="001E575B">
              <w:rPr>
                <w:sz w:val="20"/>
                <w:szCs w:val="20"/>
                <w:lang w:bidi="pl-PL"/>
              </w:rPr>
              <w:t>6</w:t>
            </w:r>
            <w:r w:rsidRPr="004D3DD3">
              <w:rPr>
                <w:sz w:val="20"/>
                <w:szCs w:val="20"/>
                <w:lang w:bidi="pl-PL"/>
              </w:rPr>
              <w:t xml:space="preserve"> r. poz. </w:t>
            </w:r>
            <w:r w:rsidR="001E575B">
              <w:rPr>
                <w:sz w:val="20"/>
                <w:szCs w:val="20"/>
                <w:lang w:bidi="pl-PL"/>
              </w:rPr>
              <w:t>232</w:t>
            </w:r>
            <w:r w:rsidRPr="004D3DD3">
              <w:rPr>
                <w:sz w:val="20"/>
                <w:szCs w:val="20"/>
                <w:lang w:bidi="pl-PL"/>
              </w:rPr>
              <w:t xml:space="preserve">) – zaświadczenie Starosty Nakielskiego z dnia 29 grudnia 2008 r. znak: EWA 7360-128/2008. </w:t>
            </w:r>
          </w:p>
          <w:p w14:paraId="4B1CBB45" w14:textId="1DEDA817" w:rsidR="004D3DD3" w:rsidRDefault="009E002D" w:rsidP="00C978E9">
            <w:pPr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N</w:t>
            </w:r>
            <w:r w:rsidR="004D3DD3" w:rsidRPr="004D3DD3">
              <w:rPr>
                <w:sz w:val="20"/>
                <w:szCs w:val="20"/>
                <w:lang w:bidi="pl-PL"/>
              </w:rPr>
              <w:t>iniejszy lokal mieszkalny posiada świadectwa charakterystyki energetycznej zgodnie z wymogami zawartymi w ustawie z dnia 29 sierpnia 2014 r. o charakterystyce energetycznej budynków (Dz. U. z 202</w:t>
            </w:r>
            <w:r w:rsidR="0012769B">
              <w:rPr>
                <w:sz w:val="20"/>
                <w:szCs w:val="20"/>
                <w:lang w:bidi="pl-PL"/>
              </w:rPr>
              <w:t>4</w:t>
            </w:r>
            <w:r w:rsidR="004D3DD3" w:rsidRPr="004D3DD3">
              <w:rPr>
                <w:sz w:val="20"/>
                <w:szCs w:val="20"/>
                <w:lang w:bidi="pl-PL"/>
              </w:rPr>
              <w:t xml:space="preserve"> r. poz. </w:t>
            </w:r>
            <w:r w:rsidR="0012769B">
              <w:rPr>
                <w:sz w:val="20"/>
                <w:szCs w:val="20"/>
                <w:lang w:bidi="pl-PL"/>
              </w:rPr>
              <w:t>101)</w:t>
            </w:r>
            <w:r w:rsidR="004D3DD3" w:rsidRPr="004D3DD3">
              <w:rPr>
                <w:sz w:val="20"/>
                <w:szCs w:val="20"/>
                <w:lang w:bidi="pl-PL"/>
              </w:rPr>
              <w:t xml:space="preserve">. </w:t>
            </w:r>
          </w:p>
          <w:p w14:paraId="3777F031" w14:textId="22044FAB" w:rsidR="00BE5D91" w:rsidRPr="00E32BD6" w:rsidRDefault="00E72EC9" w:rsidP="004D3DD3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32BD6">
              <w:rPr>
                <w:noProof/>
              </w:rPr>
              <w:t xml:space="preserve"> </w:t>
            </w:r>
            <w:r w:rsidR="002B414B" w:rsidRPr="002B414B">
              <w:rPr>
                <w:noProof/>
              </w:rPr>
              <w:drawing>
                <wp:inline distT="0" distB="0" distL="0" distR="0" wp14:anchorId="2DAEB5F3" wp14:editId="0BAB02E0">
                  <wp:extent cx="536854" cy="1322254"/>
                  <wp:effectExtent l="0" t="0" r="0" b="0"/>
                  <wp:docPr id="15632563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2563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31" cy="135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414B">
              <w:rPr>
                <w:noProof/>
              </w:rPr>
              <w:t xml:space="preserve"> </w:t>
            </w:r>
            <w:r w:rsidR="002B414B">
              <w:rPr>
                <w:noProof/>
              </w:rPr>
              <w:drawing>
                <wp:inline distT="0" distB="0" distL="0" distR="0" wp14:anchorId="4F01640A" wp14:editId="4006B08A">
                  <wp:extent cx="811436" cy="1327069"/>
                  <wp:effectExtent l="0" t="0" r="0" b="0"/>
                  <wp:docPr id="91596029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00" cy="1347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B414B">
              <w:rPr>
                <w:noProof/>
              </w:rPr>
              <w:t xml:space="preserve"> </w:t>
            </w:r>
            <w:r w:rsidR="00066AA4" w:rsidRPr="00066AA4">
              <w:rPr>
                <w:noProof/>
              </w:rPr>
              <w:drawing>
                <wp:inline distT="0" distB="0" distL="0" distR="0" wp14:anchorId="1A7129D1" wp14:editId="1278D16B">
                  <wp:extent cx="2919804" cy="916962"/>
                  <wp:effectExtent l="0" t="0" r="0" b="0"/>
                  <wp:docPr id="163112037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1203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703" cy="93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5E6514A2" w:rsidR="00C668A3" w:rsidRPr="00C668A3" w:rsidRDefault="00F24215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Teren nieruchomości gruntowej oznaczonej numerem działki </w:t>
            </w:r>
            <w:r w:rsidR="004C36E5">
              <w:rPr>
                <w:sz w:val="20"/>
                <w:szCs w:val="20"/>
              </w:rPr>
              <w:t>26/1</w:t>
            </w:r>
            <w:r>
              <w:rPr>
                <w:sz w:val="20"/>
                <w:szCs w:val="20"/>
              </w:rPr>
              <w:t xml:space="preserve"> obręb</w:t>
            </w:r>
            <w:r w:rsidR="0087386D">
              <w:rPr>
                <w:sz w:val="20"/>
                <w:szCs w:val="20"/>
              </w:rPr>
              <w:t xml:space="preserve"> </w:t>
            </w:r>
            <w:r w:rsidR="004C36E5">
              <w:rPr>
                <w:sz w:val="20"/>
                <w:szCs w:val="20"/>
              </w:rPr>
              <w:t>Mieczkowo</w:t>
            </w:r>
            <w:r w:rsidR="0087386D">
              <w:rPr>
                <w:sz w:val="20"/>
                <w:szCs w:val="20"/>
              </w:rPr>
              <w:t xml:space="preserve"> gm. Kcynia</w:t>
            </w:r>
            <w:r>
              <w:rPr>
                <w:sz w:val="20"/>
                <w:szCs w:val="20"/>
              </w:rPr>
              <w:t xml:space="preserve"> </w:t>
            </w:r>
            <w:r w:rsidRPr="00F24215">
              <w:rPr>
                <w:sz w:val="20"/>
                <w:szCs w:val="20"/>
                <w:lang w:bidi="pl-PL"/>
              </w:rPr>
              <w:t>zabudowan</w:t>
            </w:r>
            <w:r>
              <w:rPr>
                <w:sz w:val="20"/>
                <w:szCs w:val="20"/>
                <w:lang w:bidi="pl-PL"/>
              </w:rPr>
              <w:t>y</w:t>
            </w:r>
            <w:r w:rsidRPr="00F24215">
              <w:rPr>
                <w:sz w:val="20"/>
                <w:szCs w:val="20"/>
                <w:lang w:bidi="pl-PL"/>
              </w:rPr>
              <w:t xml:space="preserve"> jest budynkiem </w:t>
            </w:r>
            <w:r w:rsidR="0087386D">
              <w:rPr>
                <w:sz w:val="20"/>
                <w:szCs w:val="20"/>
                <w:lang w:bidi="pl-PL"/>
              </w:rPr>
              <w:t>mieszkalnym</w:t>
            </w:r>
            <w:r w:rsidR="00071E58">
              <w:rPr>
                <w:sz w:val="20"/>
                <w:szCs w:val="20"/>
                <w:lang w:bidi="pl-PL"/>
              </w:rPr>
              <w:t xml:space="preserve"> </w:t>
            </w:r>
            <w:r w:rsidR="004C36E5">
              <w:rPr>
                <w:sz w:val="20"/>
                <w:szCs w:val="20"/>
                <w:lang w:bidi="pl-PL"/>
              </w:rPr>
              <w:t>wielo</w:t>
            </w:r>
            <w:r w:rsidR="00071E58">
              <w:rPr>
                <w:sz w:val="20"/>
                <w:szCs w:val="20"/>
                <w:lang w:bidi="pl-PL"/>
              </w:rPr>
              <w:t>rodzinnym wraz z zabudową towarzyszącą</w:t>
            </w:r>
            <w:r w:rsidR="0092365A">
              <w:rPr>
                <w:sz w:val="20"/>
                <w:szCs w:val="20"/>
                <w:lang w:bidi="pl-PL"/>
              </w:rPr>
              <w:t>.</w:t>
            </w:r>
          </w:p>
          <w:p w14:paraId="4970E284" w14:textId="025731E4" w:rsidR="00BE5D91" w:rsidRPr="00D10F22" w:rsidRDefault="00E447CF" w:rsidP="002F204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budynk</w:t>
            </w:r>
            <w:r w:rsidR="0087386D">
              <w:rPr>
                <w:b/>
                <w:bCs/>
                <w:noProof/>
                <w:sz w:val="20"/>
                <w:szCs w:val="22"/>
              </w:rPr>
              <w:t>u mieszkalnego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 xml:space="preserve">budynek </w:t>
            </w:r>
            <w:r w:rsidR="0087386D">
              <w:rPr>
                <w:noProof/>
                <w:sz w:val="20"/>
                <w:szCs w:val="22"/>
              </w:rPr>
              <w:t>mieszkalny</w:t>
            </w:r>
            <w:r w:rsidR="00C668A3">
              <w:rPr>
                <w:noProof/>
                <w:sz w:val="20"/>
                <w:szCs w:val="22"/>
              </w:rPr>
              <w:t xml:space="preserve"> o powierzchni użytkowej </w:t>
            </w:r>
            <w:r w:rsidR="0092365A">
              <w:rPr>
                <w:noProof/>
                <w:sz w:val="20"/>
                <w:szCs w:val="22"/>
              </w:rPr>
              <w:t>482,13</w:t>
            </w:r>
            <w:r w:rsidR="00C668A3">
              <w:rPr>
                <w:noProof/>
                <w:sz w:val="20"/>
                <w:szCs w:val="22"/>
              </w:rPr>
              <w:t xml:space="preserve"> m</w:t>
            </w:r>
            <w:r w:rsidR="00C668A3">
              <w:rPr>
                <w:noProof/>
                <w:sz w:val="20"/>
                <w:szCs w:val="22"/>
                <w:vertAlign w:val="superscript"/>
              </w:rPr>
              <w:t>2</w:t>
            </w:r>
            <w:r w:rsidR="00C668A3">
              <w:rPr>
                <w:noProof/>
                <w:sz w:val="20"/>
                <w:szCs w:val="22"/>
              </w:rPr>
              <w:t xml:space="preserve">, wybudowany </w:t>
            </w:r>
            <w:r w:rsidR="0092365A">
              <w:rPr>
                <w:noProof/>
                <w:sz w:val="20"/>
                <w:szCs w:val="22"/>
              </w:rPr>
              <w:t>ok. 1900</w:t>
            </w:r>
            <w:r w:rsidR="00BD464C">
              <w:rPr>
                <w:noProof/>
                <w:sz w:val="20"/>
                <w:szCs w:val="22"/>
              </w:rPr>
              <w:t xml:space="preserve"> r.</w:t>
            </w:r>
            <w:r w:rsidR="0087386D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>w technologii tradycyjnej jako jednokondygnacyjny</w:t>
            </w:r>
            <w:r w:rsidR="0087386D">
              <w:rPr>
                <w:noProof/>
                <w:sz w:val="20"/>
                <w:szCs w:val="22"/>
              </w:rPr>
              <w:t xml:space="preserve"> z poddaszem</w:t>
            </w:r>
            <w:r w:rsidR="00BD042E">
              <w:rPr>
                <w:noProof/>
                <w:sz w:val="20"/>
                <w:szCs w:val="22"/>
              </w:rPr>
              <w:t xml:space="preserve"> użytkowym</w:t>
            </w:r>
            <w:r w:rsidR="0087386D">
              <w:rPr>
                <w:noProof/>
                <w:sz w:val="20"/>
                <w:szCs w:val="22"/>
              </w:rPr>
              <w:t>,</w:t>
            </w:r>
            <w:r w:rsidR="00C668A3">
              <w:rPr>
                <w:noProof/>
                <w:sz w:val="20"/>
                <w:szCs w:val="22"/>
              </w:rPr>
              <w:t xml:space="preserve"> </w:t>
            </w:r>
            <w:r w:rsidR="00BD464C">
              <w:rPr>
                <w:noProof/>
                <w:sz w:val="20"/>
                <w:szCs w:val="22"/>
              </w:rPr>
              <w:t xml:space="preserve">częściowo </w:t>
            </w:r>
            <w:r w:rsidR="00C668A3">
              <w:rPr>
                <w:noProof/>
                <w:sz w:val="20"/>
                <w:szCs w:val="22"/>
              </w:rPr>
              <w:t>podpiwnicz</w:t>
            </w:r>
            <w:r w:rsidR="00BD464C">
              <w:rPr>
                <w:noProof/>
                <w:sz w:val="20"/>
                <w:szCs w:val="22"/>
              </w:rPr>
              <w:t>ony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4F0972">
              <w:rPr>
                <w:noProof/>
                <w:sz w:val="20"/>
                <w:szCs w:val="22"/>
              </w:rPr>
              <w:t xml:space="preserve"> </w:t>
            </w:r>
            <w:r w:rsidR="0087386D">
              <w:rPr>
                <w:noProof/>
                <w:sz w:val="20"/>
                <w:szCs w:val="22"/>
              </w:rPr>
              <w:t>dach budynku</w:t>
            </w:r>
            <w:r w:rsidR="004F0972">
              <w:rPr>
                <w:noProof/>
                <w:sz w:val="20"/>
                <w:szCs w:val="22"/>
              </w:rPr>
              <w:t xml:space="preserve"> jest</w:t>
            </w:r>
            <w:r w:rsidR="0087386D">
              <w:rPr>
                <w:noProof/>
                <w:sz w:val="20"/>
                <w:szCs w:val="22"/>
              </w:rPr>
              <w:t xml:space="preserve"> </w:t>
            </w:r>
            <w:r w:rsidR="00BD464C">
              <w:rPr>
                <w:noProof/>
                <w:sz w:val="20"/>
                <w:szCs w:val="22"/>
              </w:rPr>
              <w:t>wielopołaciowy</w:t>
            </w:r>
            <w:r w:rsidR="002646D2">
              <w:rPr>
                <w:noProof/>
                <w:sz w:val="20"/>
                <w:szCs w:val="22"/>
              </w:rPr>
              <w:t xml:space="preserve">, </w:t>
            </w:r>
            <w:r w:rsidR="0087386D">
              <w:rPr>
                <w:noProof/>
                <w:sz w:val="20"/>
                <w:szCs w:val="22"/>
              </w:rPr>
              <w:t>konstrukcji drewnianej,</w:t>
            </w:r>
            <w:r w:rsidR="002646D2">
              <w:rPr>
                <w:noProof/>
                <w:sz w:val="20"/>
                <w:szCs w:val="22"/>
              </w:rPr>
              <w:t xml:space="preserve"> kryty dachówką ceramiczną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 wyposażony </w:t>
            </w:r>
            <w:r w:rsidR="004F0972">
              <w:rPr>
                <w:noProof/>
                <w:sz w:val="20"/>
                <w:szCs w:val="22"/>
              </w:rPr>
              <w:t xml:space="preserve">jest </w:t>
            </w:r>
            <w:r w:rsidR="00C668A3">
              <w:rPr>
                <w:noProof/>
                <w:sz w:val="20"/>
                <w:szCs w:val="22"/>
              </w:rPr>
              <w:t xml:space="preserve">w instalacje </w:t>
            </w:r>
            <w:r w:rsidR="002646D2">
              <w:rPr>
                <w:noProof/>
                <w:sz w:val="20"/>
                <w:szCs w:val="22"/>
              </w:rPr>
              <w:t>wodną, kanalizacyjną,</w:t>
            </w:r>
            <w:r w:rsidR="0087386D">
              <w:rPr>
                <w:noProof/>
                <w:sz w:val="20"/>
                <w:szCs w:val="22"/>
              </w:rPr>
              <w:t xml:space="preserve"> elektryczną </w:t>
            </w:r>
            <w:r w:rsidR="002646D2">
              <w:rPr>
                <w:noProof/>
                <w:sz w:val="20"/>
                <w:szCs w:val="22"/>
              </w:rPr>
              <w:t>i odgromową</w:t>
            </w:r>
            <w:r w:rsidR="00DE675A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ogrzewanie </w:t>
            </w:r>
            <w:r w:rsidR="00DE675A">
              <w:rPr>
                <w:noProof/>
                <w:sz w:val="20"/>
                <w:szCs w:val="22"/>
              </w:rPr>
              <w:t>piecowe i c.o. lokalowe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</w:t>
            </w:r>
            <w:r w:rsidR="004F0972">
              <w:rPr>
                <w:noProof/>
                <w:sz w:val="20"/>
                <w:szCs w:val="22"/>
              </w:rPr>
              <w:t xml:space="preserve"> o znacznym stopniu zużycia technicznego i ekonomicznego, wymaga</w:t>
            </w:r>
            <w:r w:rsidR="00B25086">
              <w:rPr>
                <w:noProof/>
                <w:sz w:val="20"/>
                <w:szCs w:val="22"/>
              </w:rPr>
              <w:t>jący</w:t>
            </w:r>
            <w:r w:rsidR="004F0972">
              <w:rPr>
                <w:noProof/>
                <w:sz w:val="20"/>
                <w:szCs w:val="22"/>
              </w:rPr>
              <w:t xml:space="preserve"> prac remontowych w szerokim zakresie.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7D8536D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4D5C0E">
              <w:rPr>
                <w:sz w:val="20"/>
                <w:szCs w:val="20"/>
              </w:rPr>
              <w:t>00027697/2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AE084A">
              <w:rPr>
                <w:sz w:val="20"/>
                <w:szCs w:val="20"/>
              </w:rPr>
              <w:t xml:space="preserve">, roszczeniami i </w:t>
            </w:r>
            <w:r w:rsidR="00DB04A2">
              <w:rPr>
                <w:sz w:val="20"/>
                <w:szCs w:val="20"/>
              </w:rPr>
              <w:t>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  <w:r w:rsidR="00045983">
              <w:rPr>
                <w:sz w:val="20"/>
                <w:szCs w:val="20"/>
              </w:rPr>
              <w:t>W dziale III przedmiotowej księgi wieczystej „Prawa, roszczenia i ograniczenia”</w:t>
            </w:r>
            <w:r w:rsidR="00166FBD">
              <w:rPr>
                <w:sz w:val="20"/>
                <w:szCs w:val="20"/>
              </w:rPr>
              <w:t>: W</w:t>
            </w:r>
            <w:r w:rsidR="00166FBD" w:rsidRPr="00166FBD">
              <w:rPr>
                <w:sz w:val="20"/>
                <w:szCs w:val="20"/>
                <w:lang w:bidi="pl-PL"/>
              </w:rPr>
              <w:t>szelkie ciężary ciążące na lokalach wydzielonych z nieruchomości ciążą na przynależnych do nich udziałach we współwłasności. Właściciele niniejszej nieruchomości zobowiązani są do współdziałania w zarządzie wspólną nieruchomością proporcjonalnie do nabytych udziałów - wpisano z urzędu dnia 22 października 2007 roku.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5811FAD2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1C3732">
              <w:rPr>
                <w:sz w:val="20"/>
                <w:szCs w:val="20"/>
                <w:lang w:bidi="pl-PL"/>
              </w:rPr>
              <w:t>26/1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1C3732">
              <w:rPr>
                <w:sz w:val="20"/>
                <w:szCs w:val="20"/>
                <w:lang w:bidi="pl-PL"/>
              </w:rPr>
              <w:t>Mieczkowo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74C04DE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 o warunkach zabudowy oraz decyzji o ustaleniu lokalizacji inwestycji celu publicznego na podstawie przepisów ustawy z dnia 27 marca 2003 r. o planowaniu i zagospodarowaniu przestrzennym (Dz. U. z 202</w:t>
            </w:r>
            <w:r w:rsidR="00D5250A">
              <w:rPr>
                <w:sz w:val="20"/>
                <w:szCs w:val="20"/>
                <w:lang w:bidi="pl-PL"/>
              </w:rPr>
              <w:t>6</w:t>
            </w:r>
            <w:r>
              <w:rPr>
                <w:sz w:val="20"/>
                <w:szCs w:val="20"/>
                <w:lang w:bidi="pl-PL"/>
              </w:rPr>
              <w:t xml:space="preserve"> r. poz. </w:t>
            </w:r>
            <w:r w:rsidR="00D5250A">
              <w:rPr>
                <w:sz w:val="20"/>
                <w:szCs w:val="20"/>
                <w:lang w:bidi="pl-PL"/>
              </w:rPr>
              <w:t>538).</w:t>
            </w:r>
          </w:p>
          <w:p w14:paraId="12DA6E41" w14:textId="6621BAD0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>XI/78/2025 z dnia 30 stycznia 2025 r. Rady Miejskiej w Kcyni, teren przedmiotowej działki oznaczono symbolem MUP – teren</w:t>
            </w:r>
            <w:r w:rsidR="00B25086">
              <w:rPr>
                <w:sz w:val="20"/>
                <w:szCs w:val="20"/>
                <w:lang w:bidi="pl-PL"/>
              </w:rPr>
              <w:t>y</w:t>
            </w:r>
            <w:r w:rsidR="00BE5D91">
              <w:rPr>
                <w:sz w:val="20"/>
                <w:szCs w:val="20"/>
                <w:lang w:bidi="pl-PL"/>
              </w:rPr>
              <w:t xml:space="preserve"> urbanizacji</w:t>
            </w:r>
            <w:r w:rsidR="001C3732">
              <w:rPr>
                <w:sz w:val="20"/>
                <w:szCs w:val="20"/>
                <w:lang w:bidi="pl-PL"/>
              </w:rPr>
              <w:t xml:space="preserve"> objęte</w:t>
            </w:r>
            <w:r w:rsidR="00A31C39">
              <w:rPr>
                <w:sz w:val="20"/>
                <w:szCs w:val="20"/>
                <w:lang w:bidi="pl-PL"/>
              </w:rPr>
              <w:t xml:space="preserve"> historycznymi układami ruralistycznymi</w:t>
            </w:r>
            <w:r w:rsidR="00372A5A">
              <w:rPr>
                <w:sz w:val="20"/>
                <w:szCs w:val="20"/>
                <w:lang w:bidi="pl-PL"/>
              </w:rPr>
              <w:t>.</w:t>
            </w:r>
          </w:p>
          <w:p w14:paraId="61DE597C" w14:textId="77777777" w:rsidR="00B25086" w:rsidRDefault="00B25086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</w:p>
          <w:p w14:paraId="4989C7FB" w14:textId="3708A63E" w:rsidR="00747A53" w:rsidRPr="00C50986" w:rsidRDefault="00BE5D91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BE5D91">
              <w:rPr>
                <w:sz w:val="20"/>
                <w:szCs w:val="20"/>
                <w:lang w:bidi="pl-PL"/>
              </w:rPr>
              <w:lastRenderedPageBreak/>
              <w:t>Działk</w:t>
            </w:r>
            <w:r w:rsidR="00AE084A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numer </w:t>
            </w:r>
            <w:r w:rsidR="00372A5A">
              <w:rPr>
                <w:sz w:val="20"/>
                <w:szCs w:val="20"/>
                <w:lang w:bidi="pl-PL"/>
              </w:rPr>
              <w:t xml:space="preserve">26/1 </w:t>
            </w:r>
            <w:r w:rsidRPr="00BE5D91">
              <w:rPr>
                <w:sz w:val="20"/>
                <w:szCs w:val="20"/>
                <w:lang w:bidi="pl-PL"/>
              </w:rPr>
              <w:t xml:space="preserve">obręb </w:t>
            </w:r>
            <w:r w:rsidR="00372A5A">
              <w:rPr>
                <w:sz w:val="20"/>
                <w:szCs w:val="20"/>
                <w:lang w:bidi="pl-PL"/>
              </w:rPr>
              <w:t>Mieczkowo</w:t>
            </w:r>
            <w:r w:rsidR="007A582E">
              <w:rPr>
                <w:sz w:val="20"/>
                <w:szCs w:val="20"/>
                <w:lang w:bidi="pl-PL"/>
              </w:rPr>
              <w:t xml:space="preserve"> gm. Kcynia</w:t>
            </w:r>
            <w:r w:rsidRPr="00BE5D91">
              <w:rPr>
                <w:sz w:val="20"/>
                <w:szCs w:val="20"/>
                <w:lang w:bidi="pl-PL"/>
              </w:rPr>
              <w:t xml:space="preserve"> nie </w:t>
            </w:r>
            <w:r w:rsidR="00E77AD2">
              <w:rPr>
                <w:sz w:val="20"/>
                <w:szCs w:val="20"/>
                <w:lang w:bidi="pl-PL"/>
              </w:rPr>
              <w:t>jest</w:t>
            </w:r>
            <w:r w:rsidRPr="00BE5D91">
              <w:rPr>
                <w:sz w:val="20"/>
                <w:szCs w:val="20"/>
                <w:lang w:bidi="pl-PL"/>
              </w:rPr>
              <w:t xml:space="preserve"> objęt</w:t>
            </w:r>
            <w:r w:rsidR="00E77AD2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obszarem rewitalizacji uchwalonym na podstawie ustawy z dnia 9 października 2015 r. o rewitalizacji (Dz. U. z 2024 r. poz. 278)</w:t>
            </w:r>
            <w:r w:rsidR="00310F06">
              <w:rPr>
                <w:sz w:val="20"/>
                <w:szCs w:val="20"/>
                <w:lang w:bidi="pl-PL"/>
              </w:rPr>
              <w:t xml:space="preserve">, oraz nie zawiera się w obszarze, dla którego podjęto Uchwałę Nr XXXIII/282/2017 Rady Miejskiej w Kcyni </w:t>
            </w:r>
            <w:r w:rsidR="0079028F">
              <w:rPr>
                <w:sz w:val="20"/>
                <w:szCs w:val="20"/>
                <w:lang w:bidi="pl-PL"/>
              </w:rPr>
              <w:t>z dnia 30 marca 2017 r. zmienioną uchwałami Rady Miejskiej w Kcyni nr: XLII/364/2017 z dnia 28 grudnia 2017 r., XLV/379/2018 z dnia 29 marca 2018 r. oraz XVIII/160/2017 z dnia 30 stycznia 2020 r. w sprawie przyjęcia Gminnego Programu Rewitalizacji dla Gminy Kcynia, na podstawie ustawy z dnia 8 marca 1990 r. o samorządzie gminnym (Dz. U. z 2026 r. poz. 662).</w:t>
            </w:r>
            <w:r w:rsidRPr="00BE5D91">
              <w:rPr>
                <w:sz w:val="20"/>
                <w:szCs w:val="20"/>
                <w:lang w:bidi="pl-PL"/>
              </w:rPr>
              <w:t xml:space="preserve"> 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43740D16" w:rsidR="00A873BE" w:rsidRPr="00FB0FE3" w:rsidRDefault="007E17FB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  <w:r w:rsidR="007B2004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dwadzieścia</w:t>
            </w:r>
            <w:r w:rsidR="007B2004">
              <w:rPr>
                <w:sz w:val="20"/>
                <w:szCs w:val="20"/>
              </w:rPr>
              <w:t xml:space="preserve">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7D85985A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7A582E">
              <w:rPr>
                <w:sz w:val="20"/>
                <w:szCs w:val="20"/>
                <w:lang w:bidi="pl-PL"/>
              </w:rPr>
              <w:t>bezprzetargowym na rzecz wieloletniego najemcy budynku mieszkalnego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0375C5">
              <w:rPr>
                <w:sz w:val="20"/>
                <w:szCs w:val="20"/>
                <w:lang w:bidi="pl-PL"/>
              </w:rPr>
              <w:t>2 pkt 1 w związku z art. 34 ust. 1 pkt 3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o gospodarce nieruchomościami (Dz.U. </w:t>
            </w:r>
            <w:r w:rsidR="000375C5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51810791" w:rsidR="00A363A9" w:rsidRDefault="00B4361B" w:rsidP="00427A36">
      <w:pPr>
        <w:jc w:val="center"/>
      </w:pPr>
      <w:r w:rsidRPr="00B4361B">
        <w:drawing>
          <wp:inline distT="0" distB="0" distL="0" distR="0" wp14:anchorId="5E0C2150" wp14:editId="22D2C19F">
            <wp:extent cx="4841563" cy="2593519"/>
            <wp:effectExtent l="0" t="0" r="0" b="0"/>
            <wp:docPr id="15466178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178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7237" cy="25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355"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1.1pt;margin-top:6.2pt;width:140.15pt;height:20.15pt;z-index:251684352;mso-position-horizontal-relative:text;mso-position-vertical-relative:text" adj="-15158,92671,-925,9648,416,37947,416,37947" strokecolor="#f91bba" strokeweight="1pt">
            <v:textbox style="mso-next-textbox:#_x0000_s1111">
              <w:txbxContent>
                <w:p w14:paraId="41EE42F6" w14:textId="40DB0DA7" w:rsidR="007159BE" w:rsidRPr="00EC261D" w:rsidRDefault="00B25086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Mieczkowo</w:t>
                  </w:r>
                  <w:r w:rsidR="00685478">
                    <w:rPr>
                      <w:sz w:val="18"/>
                      <w:szCs w:val="28"/>
                    </w:rPr>
                    <w:t xml:space="preserve"> – dz. </w:t>
                  </w:r>
                  <w:r>
                    <w:rPr>
                      <w:sz w:val="18"/>
                      <w:szCs w:val="28"/>
                    </w:rPr>
                    <w:t>26/1</w:t>
                  </w:r>
                </w:p>
              </w:txbxContent>
            </v:textbox>
            <o:callout v:ext="edit" minusy="t"/>
          </v:shape>
        </w:pict>
      </w:r>
    </w:p>
    <w:p w14:paraId="631F358B" w14:textId="7921889E" w:rsidR="00A363A9" w:rsidRDefault="002E5976" w:rsidP="00427A36">
      <w:pPr>
        <w:jc w:val="center"/>
        <w:rPr>
          <w:sz w:val="18"/>
          <w:szCs w:val="20"/>
        </w:rPr>
      </w:pPr>
      <w:hyperlink r:id="rId12" w:history="1">
        <w:r w:rsidRPr="000F1C2D">
          <w:rPr>
            <w:rStyle w:val="Hipercze"/>
            <w:sz w:val="18"/>
            <w:szCs w:val="20"/>
          </w:rPr>
          <w:t>https://mapy.geoportal.gov.pl/imap/Imgp_</w:t>
        </w:r>
        <w:r w:rsidRPr="000F1C2D">
          <w:rPr>
            <w:rStyle w:val="Hipercze"/>
            <w:sz w:val="18"/>
            <w:szCs w:val="20"/>
          </w:rPr>
          <w:t>2.html?identifyParcel=041001_5.0020.26/1</w:t>
        </w:r>
      </w:hyperlink>
      <w:r w:rsidR="00C16B83">
        <w:rPr>
          <w:sz w:val="18"/>
          <w:szCs w:val="20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590C177C" w:rsidR="005158B8" w:rsidRPr="009D704C" w:rsidRDefault="005158B8" w:rsidP="00427A36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070382">
        <w:rPr>
          <w:b/>
          <w:bCs/>
          <w:sz w:val="20"/>
          <w:szCs w:val="22"/>
        </w:rPr>
        <w:t>2</w:t>
      </w:r>
      <w:r w:rsidR="00F33EF0">
        <w:rPr>
          <w:b/>
          <w:bCs/>
          <w:sz w:val="20"/>
          <w:szCs w:val="22"/>
        </w:rPr>
        <w:t>9</w:t>
      </w:r>
      <w:r w:rsidR="00070382">
        <w:rPr>
          <w:b/>
          <w:bCs/>
          <w:sz w:val="20"/>
          <w:szCs w:val="22"/>
        </w:rPr>
        <w:t xml:space="preserve"> lipca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BCD44EB" w:rsidR="00441FDD" w:rsidRDefault="004B0A82" w:rsidP="00427A3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261DCC80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070382">
        <w:rPr>
          <w:color w:val="000000"/>
          <w:sz w:val="18"/>
          <w:szCs w:val="18"/>
          <w:lang w:bidi="ar-SA"/>
        </w:rPr>
        <w:t>1</w:t>
      </w:r>
      <w:r w:rsidR="00F33EF0">
        <w:rPr>
          <w:color w:val="000000"/>
          <w:sz w:val="18"/>
          <w:szCs w:val="18"/>
          <w:lang w:bidi="ar-SA"/>
        </w:rPr>
        <w:t>7</w:t>
      </w:r>
      <w:r w:rsidR="00070382">
        <w:rPr>
          <w:color w:val="000000"/>
          <w:sz w:val="18"/>
          <w:szCs w:val="18"/>
          <w:lang w:bidi="ar-SA"/>
        </w:rPr>
        <w:t xml:space="preserve"> czerwca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FF52A6">
        <w:rPr>
          <w:color w:val="000000"/>
          <w:sz w:val="18"/>
          <w:szCs w:val="18"/>
          <w:lang w:bidi="ar-SA"/>
        </w:rPr>
        <w:t>10</w:t>
      </w:r>
      <w:r w:rsidR="00070382">
        <w:rPr>
          <w:color w:val="000000"/>
          <w:sz w:val="18"/>
          <w:szCs w:val="18"/>
          <w:lang w:bidi="ar-SA"/>
        </w:rPr>
        <w:t xml:space="preserve"> lipca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427A36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2882B" w14:textId="77777777" w:rsidR="00776355" w:rsidRDefault="00776355" w:rsidP="005158B8">
      <w:r>
        <w:separator/>
      </w:r>
    </w:p>
  </w:endnote>
  <w:endnote w:type="continuationSeparator" w:id="0">
    <w:p w14:paraId="5A6E6B8C" w14:textId="77777777" w:rsidR="00776355" w:rsidRDefault="00776355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A1585" w14:textId="77777777" w:rsidR="00776355" w:rsidRDefault="00776355" w:rsidP="005158B8">
      <w:r>
        <w:separator/>
      </w:r>
    </w:p>
  </w:footnote>
  <w:footnote w:type="continuationSeparator" w:id="0">
    <w:p w14:paraId="105B6FB9" w14:textId="77777777" w:rsidR="00776355" w:rsidRDefault="00776355" w:rsidP="005158B8">
      <w:r>
        <w:continuationSeparator/>
      </w:r>
    </w:p>
  </w:footnote>
  <w:footnote w:id="1">
    <w:p w14:paraId="28F16E18" w14:textId="4F234B6A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375C5"/>
    <w:rsid w:val="00045983"/>
    <w:rsid w:val="00045A8C"/>
    <w:rsid w:val="00061F22"/>
    <w:rsid w:val="00066AA4"/>
    <w:rsid w:val="00070382"/>
    <w:rsid w:val="000715B6"/>
    <w:rsid w:val="00071E58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6C2A"/>
    <w:rsid w:val="0012143A"/>
    <w:rsid w:val="0012159D"/>
    <w:rsid w:val="0012248F"/>
    <w:rsid w:val="00127270"/>
    <w:rsid w:val="0012769B"/>
    <w:rsid w:val="00141900"/>
    <w:rsid w:val="00156DFB"/>
    <w:rsid w:val="00157044"/>
    <w:rsid w:val="0016386F"/>
    <w:rsid w:val="00166FBD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C3732"/>
    <w:rsid w:val="001D6E14"/>
    <w:rsid w:val="001E326F"/>
    <w:rsid w:val="001E575B"/>
    <w:rsid w:val="002050C2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646D2"/>
    <w:rsid w:val="0027487C"/>
    <w:rsid w:val="00274D9C"/>
    <w:rsid w:val="00280211"/>
    <w:rsid w:val="00280ABB"/>
    <w:rsid w:val="002933B5"/>
    <w:rsid w:val="002944A2"/>
    <w:rsid w:val="002976AF"/>
    <w:rsid w:val="00297BD1"/>
    <w:rsid w:val="002A24A6"/>
    <w:rsid w:val="002A7835"/>
    <w:rsid w:val="002B3E76"/>
    <w:rsid w:val="002B414B"/>
    <w:rsid w:val="002B69D5"/>
    <w:rsid w:val="002B7724"/>
    <w:rsid w:val="002E25AA"/>
    <w:rsid w:val="002E331E"/>
    <w:rsid w:val="002E3BB5"/>
    <w:rsid w:val="002E4FE4"/>
    <w:rsid w:val="002E5233"/>
    <w:rsid w:val="002E5976"/>
    <w:rsid w:val="002E5D15"/>
    <w:rsid w:val="002F2046"/>
    <w:rsid w:val="002F6692"/>
    <w:rsid w:val="002F7844"/>
    <w:rsid w:val="0030437C"/>
    <w:rsid w:val="00310F06"/>
    <w:rsid w:val="00311B41"/>
    <w:rsid w:val="0033038D"/>
    <w:rsid w:val="0034234A"/>
    <w:rsid w:val="003459E7"/>
    <w:rsid w:val="00352581"/>
    <w:rsid w:val="00353741"/>
    <w:rsid w:val="00363249"/>
    <w:rsid w:val="00372264"/>
    <w:rsid w:val="00372A5A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36E5"/>
    <w:rsid w:val="004C7FCA"/>
    <w:rsid w:val="004D1945"/>
    <w:rsid w:val="004D1C41"/>
    <w:rsid w:val="004D2A7D"/>
    <w:rsid w:val="004D3DD3"/>
    <w:rsid w:val="004D5C0E"/>
    <w:rsid w:val="004D6501"/>
    <w:rsid w:val="004E0670"/>
    <w:rsid w:val="004E264F"/>
    <w:rsid w:val="004F0972"/>
    <w:rsid w:val="004F10F7"/>
    <w:rsid w:val="004F3141"/>
    <w:rsid w:val="004F6EAB"/>
    <w:rsid w:val="005062E1"/>
    <w:rsid w:val="0051587E"/>
    <w:rsid w:val="005158B8"/>
    <w:rsid w:val="0052144C"/>
    <w:rsid w:val="005219DD"/>
    <w:rsid w:val="00526105"/>
    <w:rsid w:val="00541DF7"/>
    <w:rsid w:val="00544E07"/>
    <w:rsid w:val="00551D98"/>
    <w:rsid w:val="00566879"/>
    <w:rsid w:val="00573876"/>
    <w:rsid w:val="0057659B"/>
    <w:rsid w:val="00583825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27E88"/>
    <w:rsid w:val="00631334"/>
    <w:rsid w:val="0063173C"/>
    <w:rsid w:val="00642494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76355"/>
    <w:rsid w:val="00776D0F"/>
    <w:rsid w:val="00787261"/>
    <w:rsid w:val="0079028F"/>
    <w:rsid w:val="00790822"/>
    <w:rsid w:val="00797442"/>
    <w:rsid w:val="00797DA3"/>
    <w:rsid w:val="007A0733"/>
    <w:rsid w:val="007A582E"/>
    <w:rsid w:val="007A6676"/>
    <w:rsid w:val="007B2004"/>
    <w:rsid w:val="007B756C"/>
    <w:rsid w:val="007C1291"/>
    <w:rsid w:val="007C16A8"/>
    <w:rsid w:val="007C56D7"/>
    <w:rsid w:val="007E17FB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2365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86E9D"/>
    <w:rsid w:val="00991C0A"/>
    <w:rsid w:val="009923A2"/>
    <w:rsid w:val="00992E65"/>
    <w:rsid w:val="009B194B"/>
    <w:rsid w:val="009C27E3"/>
    <w:rsid w:val="009C400E"/>
    <w:rsid w:val="009D64C4"/>
    <w:rsid w:val="009D704C"/>
    <w:rsid w:val="009D7ECD"/>
    <w:rsid w:val="009E002D"/>
    <w:rsid w:val="009F2937"/>
    <w:rsid w:val="00A02A63"/>
    <w:rsid w:val="00A05872"/>
    <w:rsid w:val="00A079CB"/>
    <w:rsid w:val="00A1766D"/>
    <w:rsid w:val="00A17B70"/>
    <w:rsid w:val="00A20AF7"/>
    <w:rsid w:val="00A240AE"/>
    <w:rsid w:val="00A30D2F"/>
    <w:rsid w:val="00A31C39"/>
    <w:rsid w:val="00A35A83"/>
    <w:rsid w:val="00A363A9"/>
    <w:rsid w:val="00A479C7"/>
    <w:rsid w:val="00A55CEF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C3C4C"/>
    <w:rsid w:val="00AC772C"/>
    <w:rsid w:val="00AD5F01"/>
    <w:rsid w:val="00AE0635"/>
    <w:rsid w:val="00AE084A"/>
    <w:rsid w:val="00AE5293"/>
    <w:rsid w:val="00AF0D6E"/>
    <w:rsid w:val="00AF10AE"/>
    <w:rsid w:val="00AF4ECC"/>
    <w:rsid w:val="00B00491"/>
    <w:rsid w:val="00B01FDF"/>
    <w:rsid w:val="00B05797"/>
    <w:rsid w:val="00B07592"/>
    <w:rsid w:val="00B1000D"/>
    <w:rsid w:val="00B157A3"/>
    <w:rsid w:val="00B177C7"/>
    <w:rsid w:val="00B25086"/>
    <w:rsid w:val="00B327BB"/>
    <w:rsid w:val="00B34D3F"/>
    <w:rsid w:val="00B34D54"/>
    <w:rsid w:val="00B419E4"/>
    <w:rsid w:val="00B43347"/>
    <w:rsid w:val="00B4361B"/>
    <w:rsid w:val="00B4372B"/>
    <w:rsid w:val="00B4600C"/>
    <w:rsid w:val="00B47A60"/>
    <w:rsid w:val="00B5343E"/>
    <w:rsid w:val="00B5346F"/>
    <w:rsid w:val="00B53E1A"/>
    <w:rsid w:val="00B65026"/>
    <w:rsid w:val="00B72E65"/>
    <w:rsid w:val="00B737DF"/>
    <w:rsid w:val="00B86BEE"/>
    <w:rsid w:val="00B9069E"/>
    <w:rsid w:val="00B95F52"/>
    <w:rsid w:val="00BA25C4"/>
    <w:rsid w:val="00BB2EA4"/>
    <w:rsid w:val="00BB3C03"/>
    <w:rsid w:val="00BC0543"/>
    <w:rsid w:val="00BC55A8"/>
    <w:rsid w:val="00BD042E"/>
    <w:rsid w:val="00BD464C"/>
    <w:rsid w:val="00BD53D4"/>
    <w:rsid w:val="00BD68EA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50986"/>
    <w:rsid w:val="00C50AC6"/>
    <w:rsid w:val="00C55167"/>
    <w:rsid w:val="00C668A3"/>
    <w:rsid w:val="00C7152B"/>
    <w:rsid w:val="00C76B68"/>
    <w:rsid w:val="00C9382D"/>
    <w:rsid w:val="00C94C0F"/>
    <w:rsid w:val="00C978E9"/>
    <w:rsid w:val="00CA1C89"/>
    <w:rsid w:val="00CA2A55"/>
    <w:rsid w:val="00CB3D32"/>
    <w:rsid w:val="00CC39E1"/>
    <w:rsid w:val="00CD5C9D"/>
    <w:rsid w:val="00CD7AE7"/>
    <w:rsid w:val="00CE4F6C"/>
    <w:rsid w:val="00CF50FB"/>
    <w:rsid w:val="00CF6961"/>
    <w:rsid w:val="00D00CA8"/>
    <w:rsid w:val="00D02DA9"/>
    <w:rsid w:val="00D04001"/>
    <w:rsid w:val="00D10F22"/>
    <w:rsid w:val="00D200A6"/>
    <w:rsid w:val="00D27469"/>
    <w:rsid w:val="00D27C65"/>
    <w:rsid w:val="00D42E39"/>
    <w:rsid w:val="00D44242"/>
    <w:rsid w:val="00D46C1E"/>
    <w:rsid w:val="00D5250A"/>
    <w:rsid w:val="00D5325D"/>
    <w:rsid w:val="00D56956"/>
    <w:rsid w:val="00D65D36"/>
    <w:rsid w:val="00D741BC"/>
    <w:rsid w:val="00D74F20"/>
    <w:rsid w:val="00D76DE7"/>
    <w:rsid w:val="00D82CA4"/>
    <w:rsid w:val="00D83825"/>
    <w:rsid w:val="00DA63FF"/>
    <w:rsid w:val="00DA6E9A"/>
    <w:rsid w:val="00DB04A2"/>
    <w:rsid w:val="00DB38EF"/>
    <w:rsid w:val="00DB4B3F"/>
    <w:rsid w:val="00DC3502"/>
    <w:rsid w:val="00DD098F"/>
    <w:rsid w:val="00DE4950"/>
    <w:rsid w:val="00DE647B"/>
    <w:rsid w:val="00DE675A"/>
    <w:rsid w:val="00DF1A79"/>
    <w:rsid w:val="00DF24F9"/>
    <w:rsid w:val="00DF6F8B"/>
    <w:rsid w:val="00E216D5"/>
    <w:rsid w:val="00E27A56"/>
    <w:rsid w:val="00E32BD6"/>
    <w:rsid w:val="00E36FE6"/>
    <w:rsid w:val="00E408B9"/>
    <w:rsid w:val="00E42371"/>
    <w:rsid w:val="00E43A75"/>
    <w:rsid w:val="00E447CF"/>
    <w:rsid w:val="00E50CD6"/>
    <w:rsid w:val="00E56592"/>
    <w:rsid w:val="00E6064E"/>
    <w:rsid w:val="00E618C8"/>
    <w:rsid w:val="00E62B15"/>
    <w:rsid w:val="00E65201"/>
    <w:rsid w:val="00E72EC9"/>
    <w:rsid w:val="00E74F0B"/>
    <w:rsid w:val="00E766B4"/>
    <w:rsid w:val="00E77AD2"/>
    <w:rsid w:val="00E8504A"/>
    <w:rsid w:val="00E87AA7"/>
    <w:rsid w:val="00E942BD"/>
    <w:rsid w:val="00E9519F"/>
    <w:rsid w:val="00EA3EC2"/>
    <w:rsid w:val="00EC261D"/>
    <w:rsid w:val="00EC4AC2"/>
    <w:rsid w:val="00ED216B"/>
    <w:rsid w:val="00ED7592"/>
    <w:rsid w:val="00EE18F2"/>
    <w:rsid w:val="00EE1D5C"/>
    <w:rsid w:val="00F03EA9"/>
    <w:rsid w:val="00F13796"/>
    <w:rsid w:val="00F1393E"/>
    <w:rsid w:val="00F14504"/>
    <w:rsid w:val="00F24215"/>
    <w:rsid w:val="00F26735"/>
    <w:rsid w:val="00F33EF0"/>
    <w:rsid w:val="00F34D4C"/>
    <w:rsid w:val="00F354FA"/>
    <w:rsid w:val="00F442CD"/>
    <w:rsid w:val="00F45C9C"/>
    <w:rsid w:val="00F45F66"/>
    <w:rsid w:val="00F4731D"/>
    <w:rsid w:val="00F5211F"/>
    <w:rsid w:val="00F539C5"/>
    <w:rsid w:val="00F66EB3"/>
    <w:rsid w:val="00F741A8"/>
    <w:rsid w:val="00F957B7"/>
    <w:rsid w:val="00F966DF"/>
    <w:rsid w:val="00FA0AF8"/>
    <w:rsid w:val="00FA0B57"/>
    <w:rsid w:val="00FA3EA7"/>
    <w:rsid w:val="00FB0FE3"/>
    <w:rsid w:val="00FB6BC9"/>
    <w:rsid w:val="00FB6D8A"/>
    <w:rsid w:val="00FC5BFD"/>
    <w:rsid w:val="00FD7632"/>
    <w:rsid w:val="00FD7F0E"/>
    <w:rsid w:val="00FE2B27"/>
    <w:rsid w:val="00FE2DD4"/>
    <w:rsid w:val="00FE3EFA"/>
    <w:rsid w:val="00FE4F49"/>
    <w:rsid w:val="00FF52A6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y.geoportal.gov.pl/imap/Imgp_2.html?identifyParcel=041001_5.0020.26/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2031</TotalTime>
  <Pages>3</Pages>
  <Words>1218</Words>
  <Characters>7313</Characters>
  <Application>Microsoft Office Word</Application>
  <DocSecurity>0</DocSecurity>
  <Lines>60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113</cp:revision>
  <cp:lastPrinted>2026-06-17T09:36:00Z</cp:lastPrinted>
  <dcterms:created xsi:type="dcterms:W3CDTF">2021-01-07T13:28:00Z</dcterms:created>
  <dcterms:modified xsi:type="dcterms:W3CDTF">2026-06-17T10:02:00Z</dcterms:modified>
  <cp:category>Akt prawny</cp:category>
</cp:coreProperties>
</file>