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4BF" w14:textId="2141104F" w:rsidR="00BF5BBB" w:rsidRPr="00713F7B" w:rsidRDefault="00BF5BBB" w:rsidP="00BF5B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13F7B">
        <w:rPr>
          <w:rFonts w:ascii="Times New Roman" w:hAnsi="Times New Roman" w:cs="Times New Roman"/>
          <w:sz w:val="20"/>
          <w:szCs w:val="20"/>
        </w:rPr>
        <w:t>Załącznik Nr 1</w:t>
      </w:r>
      <w:r w:rsidRPr="00713F7B">
        <w:rPr>
          <w:rFonts w:ascii="Times New Roman" w:hAnsi="Times New Roman" w:cs="Times New Roman"/>
          <w:sz w:val="20"/>
          <w:szCs w:val="20"/>
        </w:rPr>
        <w:br/>
        <w:t>do Zarządzenia Nr 131.2026</w:t>
      </w:r>
      <w:r w:rsidRPr="00713F7B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27ACDE6" w14:textId="77777777" w:rsidR="00BF5BBB" w:rsidRPr="00713F7B" w:rsidRDefault="00BF5BBB" w:rsidP="00BF5BB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13F7B">
        <w:rPr>
          <w:rFonts w:ascii="Times New Roman" w:hAnsi="Times New Roman" w:cs="Times New Roman"/>
          <w:sz w:val="20"/>
          <w:szCs w:val="20"/>
        </w:rPr>
        <w:t>Burmistrza Kcyni z dnia 2 października 202</w:t>
      </w:r>
      <w:r w:rsidRPr="00713F7B">
        <w:rPr>
          <w:rFonts w:ascii="Times New Roman" w:hAnsi="Times New Roman" w:cs="Times New Roman"/>
        </w:rPr>
        <w:t>6</w:t>
      </w:r>
      <w:r w:rsidRPr="00713F7B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0C39A36F" w14:textId="77777777" w:rsidR="00BF5BBB" w:rsidRPr="00713F7B" w:rsidRDefault="00BF5BBB" w:rsidP="00BF5BBB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A3F999E" w14:textId="77777777" w:rsidR="00BF5BBB" w:rsidRPr="00713F7B" w:rsidRDefault="00BF5BBB" w:rsidP="00BF5B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4F4F008" w14:textId="77777777" w:rsidR="00BF5BBB" w:rsidRPr="00713F7B" w:rsidRDefault="00BF5BBB" w:rsidP="00BF5B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3A92E23" w14:textId="77777777" w:rsidR="00BF5BBB" w:rsidRPr="00713F7B" w:rsidRDefault="00BF5BBB" w:rsidP="00BF5B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C5BB647" w14:textId="77777777" w:rsidR="00BF5BBB" w:rsidRPr="00713F7B" w:rsidRDefault="00BF5BBB" w:rsidP="00BF5BBB">
      <w:pPr>
        <w:pStyle w:val="Tytu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456C9929" w14:textId="77777777" w:rsidR="00BF5BBB" w:rsidRPr="00713F7B" w:rsidRDefault="00BF5BBB" w:rsidP="00BF5BBB">
      <w:pPr>
        <w:pStyle w:val="Tytu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23C8BCA" w14:textId="77777777" w:rsidR="00BF5BBB" w:rsidRPr="00713F7B" w:rsidRDefault="00BF5BBB" w:rsidP="00BF5BBB">
      <w:pPr>
        <w:pStyle w:val="Tytu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17CBB2AE" w14:textId="77777777" w:rsidR="00BF5BBB" w:rsidRPr="00713F7B" w:rsidRDefault="00BF5BBB" w:rsidP="00BF5BBB">
      <w:pPr>
        <w:pStyle w:val="Tytu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C927F12" w14:textId="77777777" w:rsidR="00BF5BBB" w:rsidRPr="00713F7B" w:rsidRDefault="00BF5BBB" w:rsidP="00BF5BBB">
      <w:pPr>
        <w:pStyle w:val="Tytu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1B21C8C8" w14:textId="77777777" w:rsidR="00BF5BBB" w:rsidRPr="00713F7B" w:rsidRDefault="00BF5BBB" w:rsidP="00BF5BBB">
      <w:pPr>
        <w:pStyle w:val="Tytu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A206237" w14:textId="77777777" w:rsidR="00BF5BBB" w:rsidRPr="00713F7B" w:rsidRDefault="00BF5BBB" w:rsidP="00BF5BBB">
      <w:pPr>
        <w:pStyle w:val="Tytu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713F7B">
        <w:rPr>
          <w:rFonts w:ascii="Times New Roman" w:hAnsi="Times New Roman" w:cs="Times New Roman"/>
          <w:b/>
          <w:bCs/>
          <w:sz w:val="48"/>
          <w:szCs w:val="48"/>
        </w:rPr>
        <w:t xml:space="preserve">PLAN WYKORZYSTANIA GMINNEGO ZASOBU NIERUCHOMOŚCI </w:t>
      </w:r>
    </w:p>
    <w:p w14:paraId="4764D5B6" w14:textId="77777777" w:rsidR="00BF5BBB" w:rsidRPr="00713F7B" w:rsidRDefault="00BF5BBB" w:rsidP="00BF5BBB">
      <w:pPr>
        <w:pStyle w:val="Tytu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713F7B">
        <w:rPr>
          <w:rFonts w:ascii="Times New Roman" w:hAnsi="Times New Roman" w:cs="Times New Roman"/>
          <w:b/>
          <w:bCs/>
          <w:sz w:val="48"/>
          <w:szCs w:val="48"/>
        </w:rPr>
        <w:t>GMINY KCYNIA NA LATA 2027 – 2029</w:t>
      </w:r>
    </w:p>
    <w:p w14:paraId="0267792B" w14:textId="77777777" w:rsidR="00BF5BBB" w:rsidRPr="00713F7B" w:rsidRDefault="00BF5BBB" w:rsidP="00BF5BBB">
      <w:pPr>
        <w:pStyle w:val="Nagwekspisutreci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14366329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A01620" w14:textId="77777777" w:rsidR="00BF5BBB" w:rsidRDefault="00BF5BBB" w:rsidP="00BF5BBB">
          <w:pPr>
            <w:pStyle w:val="Nagwekspisutreci"/>
            <w:rPr>
              <w:rFonts w:ascii="Times New Roman" w:hAnsi="Times New Roman" w:cs="Times New Roman"/>
              <w:b/>
              <w:bCs/>
              <w:color w:val="auto"/>
              <w:sz w:val="22"/>
              <w:szCs w:val="22"/>
              <w:u w:val="double"/>
            </w:rPr>
          </w:pPr>
          <w:r w:rsidRPr="002B3E82">
            <w:rPr>
              <w:rFonts w:ascii="Times New Roman" w:hAnsi="Times New Roman" w:cs="Times New Roman"/>
              <w:b/>
              <w:bCs/>
              <w:color w:val="auto"/>
              <w:sz w:val="22"/>
              <w:szCs w:val="22"/>
              <w:u w:val="double"/>
            </w:rPr>
            <w:t>SPIS TREŚCI</w:t>
          </w:r>
        </w:p>
        <w:p w14:paraId="30F642DC" w14:textId="77777777" w:rsidR="00D51329" w:rsidRPr="00D51329" w:rsidRDefault="00D51329" w:rsidP="00D51329">
          <w:pPr>
            <w:spacing w:after="0"/>
            <w:rPr>
              <w:sz w:val="14"/>
              <w:szCs w:val="14"/>
              <w:lang w:eastAsia="pl-PL"/>
            </w:rPr>
          </w:pPr>
        </w:p>
        <w:p w14:paraId="42D8995A" w14:textId="03C9CB3D" w:rsidR="00CF3423" w:rsidRDefault="00BF5BBB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713F7B">
            <w:rPr>
              <w:rFonts w:ascii="Times New Roman" w:hAnsi="Times New Roman" w:cs="Times New Roman"/>
            </w:rPr>
            <w:fldChar w:fldCharType="begin"/>
          </w:r>
          <w:r w:rsidRPr="00713F7B">
            <w:rPr>
              <w:rFonts w:ascii="Times New Roman" w:hAnsi="Times New Roman" w:cs="Times New Roman"/>
            </w:rPr>
            <w:instrText xml:space="preserve"> TOC \o "1-3" \h \z \u </w:instrText>
          </w:r>
          <w:r w:rsidRPr="00713F7B">
            <w:rPr>
              <w:rFonts w:ascii="Times New Roman" w:hAnsi="Times New Roman" w:cs="Times New Roman"/>
            </w:rPr>
            <w:fldChar w:fldCharType="separate"/>
          </w:r>
          <w:hyperlink w:anchor="_Toc242965878" w:history="1">
            <w:r w:rsidR="00CF3423"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WPROWADZENIE</w:t>
            </w:r>
            <w:r w:rsidR="00CF3423">
              <w:rPr>
                <w:noProof/>
                <w:webHidden/>
              </w:rPr>
              <w:tab/>
            </w:r>
            <w:r w:rsidR="00CF3423">
              <w:rPr>
                <w:noProof/>
                <w:webHidden/>
              </w:rPr>
              <w:fldChar w:fldCharType="begin"/>
            </w:r>
            <w:r w:rsidR="00CF3423">
              <w:rPr>
                <w:noProof/>
                <w:webHidden/>
              </w:rPr>
              <w:instrText xml:space="preserve"> PAGEREF _Toc242965878 \h </w:instrText>
            </w:r>
            <w:r w:rsidR="00CF3423">
              <w:rPr>
                <w:noProof/>
                <w:webHidden/>
              </w:rPr>
            </w:r>
            <w:r w:rsidR="00CF3423">
              <w:rPr>
                <w:noProof/>
                <w:webHidden/>
              </w:rPr>
              <w:fldChar w:fldCharType="separate"/>
            </w:r>
            <w:r w:rsidR="0013345B">
              <w:rPr>
                <w:noProof/>
                <w:webHidden/>
              </w:rPr>
              <w:t>3</w:t>
            </w:r>
            <w:r w:rsidR="00CF3423">
              <w:rPr>
                <w:noProof/>
                <w:webHidden/>
              </w:rPr>
              <w:fldChar w:fldCharType="end"/>
            </w:r>
          </w:hyperlink>
        </w:p>
        <w:p w14:paraId="0A7FEAF0" w14:textId="18EC0149" w:rsidR="00CF3423" w:rsidRDefault="00CF3423" w:rsidP="00420EF0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965879" w:history="1">
            <w:r w:rsidRPr="00304F5E">
              <w:rPr>
                <w:rStyle w:val="Hipercze"/>
                <w:rFonts w:ascii="Times New Roman" w:hAnsi="Times New Roman" w:cs="Times New Roman"/>
                <w:b/>
                <w:noProof/>
              </w:rPr>
              <w:t>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ZESTAWIENIE POWIERZCHNI GMINNEGO ZASOBU NIERUCHOMOŚCI GMINY KCYNIA ORAZ NIERUCHOMOŚCI ODDANYCH W UŻYTKOWANIE WIECZYSTE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_Toc242965879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3345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64B979" w14:textId="05B3DDE5" w:rsidR="00CF3423" w:rsidRDefault="00CF3423" w:rsidP="00420EF0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965880" w:history="1">
            <w:r w:rsidRPr="00304F5E">
              <w:rPr>
                <w:rStyle w:val="Hipercze"/>
                <w:rFonts w:ascii="Times New Roman" w:hAnsi="Times New Roman" w:cs="Times New Roman"/>
                <w:b/>
                <w:noProof/>
              </w:rPr>
              <w:t>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PROGNOZY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_Toc242965880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3345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C5150" w14:textId="1BCA3B17" w:rsidR="00CF3423" w:rsidRDefault="00CF3423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965881" w:history="1"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Prognoza dotycząca udostępniania nieruchomości zasobu oraz nabywania nieruchomości do zasobu.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_Toc242965881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3345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385BA7" w14:textId="7CE1DE63" w:rsidR="00CF3423" w:rsidRDefault="00CF3423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965882" w:history="1"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Prognoza poziomu wydatków związanych z udostępnianiem nieruchomości z zasobu oraz nabywaniem nieruchomości do zasobu.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_Toc242965882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3345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0FD99" w14:textId="0756822E" w:rsidR="00CF3423" w:rsidRDefault="00CF3423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965883" w:history="1"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Prognoza wpływów osiąganych z opłat z tytułu użytkowania wieczystego nieruchomości, opłat z tytułu przekształcenia prawa użytkowania wieczystego w prawo własności oraz opłat z tytułu trwałego zarządu nieruchomości.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_Toc242965883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3345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AD87AA" w14:textId="79E1AD63" w:rsidR="00CF3423" w:rsidRDefault="00CF3423">
          <w:pPr>
            <w:pStyle w:val="Spistreci3"/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965884" w:history="1"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Prognoza dotycząca aktualizacji opłat z tytułu użytkowania wieczystego nieruchomości oddanych w użytkowanie wieczyste oraz opłat z tytułu trwałego zarządu nieruchomości.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_Toc242965884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3345B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A3743" w14:textId="7677F681" w:rsidR="00CF3423" w:rsidRDefault="00CF3423" w:rsidP="00420EF0">
          <w:pPr>
            <w:pStyle w:val="Spistreci2"/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965885" w:history="1">
            <w:r w:rsidRPr="00304F5E">
              <w:rPr>
                <w:rStyle w:val="Hipercze"/>
                <w:rFonts w:ascii="Times New Roman" w:hAnsi="Times New Roman" w:cs="Times New Roman"/>
                <w:b/>
                <w:noProof/>
              </w:rPr>
              <w:t>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04F5E">
              <w:rPr>
                <w:rStyle w:val="Hipercze"/>
                <w:rFonts w:ascii="Times New Roman" w:hAnsi="Times New Roman" w:cs="Times New Roman"/>
                <w:b/>
                <w:bCs/>
                <w:noProof/>
              </w:rPr>
              <w:t>PROGRAM ZAGOSPODAROWANIA NIERUCHOMOŚCI ZASOBU GMINY KCYNIA.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_Toc242965885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3345B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E7F514" w14:textId="7B66E026" w:rsidR="00BF5BBB" w:rsidRPr="00713F7B" w:rsidRDefault="00BF5BBB" w:rsidP="00BF5BBB">
          <w:pPr>
            <w:outlineLvl w:val="0"/>
            <w:rPr>
              <w:rFonts w:ascii="Times New Roman" w:hAnsi="Times New Roman" w:cs="Times New Roman"/>
            </w:rPr>
          </w:pPr>
          <w:r w:rsidRPr="00713F7B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54B1E0B3" w14:textId="77777777" w:rsidR="00BF5BBB" w:rsidRPr="00713F7B" w:rsidRDefault="00BF5BBB" w:rsidP="00BF5BBB">
      <w:pPr>
        <w:spacing w:after="0" w:line="240" w:lineRule="auto"/>
        <w:jc w:val="both"/>
        <w:rPr>
          <w:rFonts w:ascii="Times New Roman" w:hAnsi="Times New Roman" w:cs="Times New Roman"/>
          <w:b/>
          <w:u w:val="double"/>
        </w:rPr>
      </w:pPr>
    </w:p>
    <w:p w14:paraId="4706041A" w14:textId="77777777" w:rsidR="00BF5BBB" w:rsidRPr="00713F7B" w:rsidRDefault="00BF5BBB" w:rsidP="00BF5BBB">
      <w:pPr>
        <w:spacing w:after="0" w:line="240" w:lineRule="auto"/>
        <w:jc w:val="both"/>
        <w:rPr>
          <w:rFonts w:ascii="Times New Roman" w:hAnsi="Times New Roman" w:cs="Times New Roman"/>
          <w:b/>
          <w:u w:val="double"/>
        </w:rPr>
      </w:pPr>
      <w:r w:rsidRPr="00713F7B">
        <w:rPr>
          <w:rFonts w:ascii="Times New Roman" w:hAnsi="Times New Roman" w:cs="Times New Roman"/>
          <w:b/>
          <w:u w:val="double"/>
        </w:rPr>
        <w:t>SPIS TABEL:</w:t>
      </w:r>
    </w:p>
    <w:p w14:paraId="630D6862" w14:textId="00822BAF" w:rsidR="00420EF0" w:rsidRDefault="00BF5BBB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r w:rsidRPr="00713F7B">
        <w:rPr>
          <w:rFonts w:ascii="Times New Roman" w:hAnsi="Times New Roman" w:cs="Times New Roman"/>
          <w:bCs/>
        </w:rPr>
        <w:fldChar w:fldCharType="begin"/>
      </w:r>
      <w:r w:rsidRPr="00713F7B">
        <w:rPr>
          <w:rFonts w:ascii="Times New Roman" w:hAnsi="Times New Roman" w:cs="Times New Roman"/>
          <w:bCs/>
        </w:rPr>
        <w:instrText xml:space="preserve"> TOC \h \z \t "Nagłówek 5" \c "Tabela" </w:instrText>
      </w:r>
      <w:r w:rsidRPr="00713F7B">
        <w:rPr>
          <w:rFonts w:ascii="Times New Roman" w:hAnsi="Times New Roman" w:cs="Times New Roman"/>
          <w:bCs/>
        </w:rPr>
        <w:fldChar w:fldCharType="separate"/>
      </w:r>
      <w:hyperlink w:anchor="_Toc242965953" w:history="1">
        <w:r w:rsidR="00420EF0" w:rsidRPr="00422100">
          <w:rPr>
            <w:rStyle w:val="Hipercze"/>
            <w:rFonts w:ascii="Times New Roman" w:hAnsi="Times New Roman" w:cs="Times New Roman"/>
            <w:b/>
            <w:bCs/>
            <w:noProof/>
          </w:rPr>
          <w:t>Tabela 1:</w:t>
        </w:r>
        <w:r w:rsidR="00420EF0" w:rsidRPr="00422100">
          <w:rPr>
            <w:rStyle w:val="Hipercze"/>
            <w:rFonts w:ascii="Times New Roman" w:hAnsi="Times New Roman" w:cs="Times New Roman"/>
            <w:noProof/>
          </w:rPr>
          <w:t xml:space="preserve"> Struktura gruntów będących własnością Gminy Kcynia na dzień 30 września 2026 r.</w:t>
        </w:r>
        <w:r w:rsidR="00420EF0">
          <w:rPr>
            <w:noProof/>
            <w:webHidden/>
          </w:rPr>
          <w:tab/>
        </w:r>
        <w:r w:rsidR="00420EF0">
          <w:rPr>
            <w:noProof/>
            <w:webHidden/>
          </w:rPr>
          <w:fldChar w:fldCharType="begin"/>
        </w:r>
        <w:r w:rsidR="00420EF0">
          <w:rPr>
            <w:noProof/>
            <w:webHidden/>
          </w:rPr>
          <w:instrText xml:space="preserve"> PAGEREF _Toc242965953 \h </w:instrText>
        </w:r>
        <w:r w:rsidR="00420EF0">
          <w:rPr>
            <w:noProof/>
            <w:webHidden/>
          </w:rPr>
        </w:r>
        <w:r w:rsidR="00420EF0"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4</w:t>
        </w:r>
        <w:r w:rsidR="00420EF0">
          <w:rPr>
            <w:noProof/>
            <w:webHidden/>
          </w:rPr>
          <w:fldChar w:fldCharType="end"/>
        </w:r>
      </w:hyperlink>
    </w:p>
    <w:p w14:paraId="146A502B" w14:textId="511AA583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54" w:history="1">
        <w:r w:rsidRPr="00422100">
          <w:rPr>
            <w:rStyle w:val="Hipercze"/>
            <w:rFonts w:ascii="Times New Roman" w:hAnsi="Times New Roman" w:cs="Times New Roman"/>
            <w:b/>
            <w:bCs/>
            <w:noProof/>
          </w:rPr>
          <w:t xml:space="preserve">Tabela 2: </w:t>
        </w:r>
        <w:r w:rsidRPr="00422100">
          <w:rPr>
            <w:rStyle w:val="Hipercze"/>
            <w:rFonts w:ascii="Times New Roman" w:hAnsi="Times New Roman" w:cs="Times New Roman"/>
            <w:noProof/>
          </w:rPr>
          <w:t>Grunty oddane w użytkowanie wieczyste Gminie Kcynia na dzień 30 września 2026 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924FEC" w14:textId="3D9671C6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55" w:history="1">
        <w:r w:rsidRPr="00422100">
          <w:rPr>
            <w:rStyle w:val="Hipercze"/>
            <w:rFonts w:ascii="Times New Roman" w:hAnsi="Times New Roman" w:cs="Times New Roman"/>
            <w:b/>
            <w:noProof/>
          </w:rPr>
          <w:t>Tabela 3:</w:t>
        </w:r>
        <w:r w:rsidRPr="00422100">
          <w:rPr>
            <w:rStyle w:val="Hipercze"/>
            <w:rFonts w:ascii="Times New Roman" w:hAnsi="Times New Roman" w:cs="Times New Roman"/>
            <w:noProof/>
          </w:rPr>
          <w:t xml:space="preserve"> Zestawienie nieruchomości oddanych w użytkowanie wieczyste na terenie miasta Kcynia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110E376" w14:textId="01710913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56" w:history="1">
        <w:r w:rsidRPr="00422100">
          <w:rPr>
            <w:rStyle w:val="Hipercze"/>
            <w:rFonts w:ascii="Times New Roman" w:hAnsi="Times New Roman" w:cs="Times New Roman"/>
            <w:noProof/>
          </w:rPr>
          <w:t>(obszar miejski Gminy Kcynia)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FF2C75B" w14:textId="0B5B8300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57" w:history="1">
        <w:r w:rsidRPr="00422100">
          <w:rPr>
            <w:rStyle w:val="Hipercze"/>
            <w:rFonts w:ascii="Times New Roman" w:hAnsi="Times New Roman" w:cs="Times New Roman"/>
            <w:b/>
            <w:noProof/>
          </w:rPr>
          <w:t>Tabela 4:</w:t>
        </w:r>
        <w:r w:rsidRPr="00422100">
          <w:rPr>
            <w:rStyle w:val="Hipercze"/>
            <w:rFonts w:ascii="Times New Roman" w:hAnsi="Times New Roman" w:cs="Times New Roman"/>
            <w:noProof/>
          </w:rPr>
          <w:t xml:space="preserve"> Zestawienie nieruchomości oddanych w użytkowanie wieczyste na terenie gminy Kcynia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FD6F5AF" w14:textId="0A0CCE6B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58" w:history="1">
        <w:r w:rsidRPr="00422100">
          <w:rPr>
            <w:rStyle w:val="Hipercze"/>
            <w:rFonts w:ascii="Times New Roman" w:hAnsi="Times New Roman" w:cs="Times New Roman"/>
            <w:noProof/>
          </w:rPr>
          <w:t>(obszar wiejski Gminy Kcynia)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49BF0C0" w14:textId="40E9E546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59" w:history="1">
        <w:r w:rsidRPr="00422100">
          <w:rPr>
            <w:rStyle w:val="Hipercze"/>
            <w:rFonts w:ascii="Times New Roman" w:eastAsia="Times New Roman" w:hAnsi="Times New Roman" w:cs="Times New Roman"/>
            <w:b/>
            <w:bCs/>
            <w:noProof/>
            <w:lang w:eastAsia="pl-PL"/>
          </w:rPr>
          <w:t xml:space="preserve">Tabela 5: </w:t>
        </w:r>
        <w:r w:rsidRPr="00422100">
          <w:rPr>
            <w:rStyle w:val="Hipercze"/>
            <w:rFonts w:ascii="Times New Roman" w:eastAsia="Times New Roman" w:hAnsi="Times New Roman" w:cs="Times New Roman"/>
            <w:noProof/>
            <w:lang w:eastAsia="pl-PL"/>
          </w:rPr>
          <w:t>Formy zagospodarowania gruntów Gminy Kcynia wg stanu na dzień 30 września 2026 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D6FB5BD" w14:textId="6A28F120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60" w:history="1">
        <w:r w:rsidRPr="00422100">
          <w:rPr>
            <w:rStyle w:val="Hipercze"/>
            <w:rFonts w:ascii="Times New Roman" w:hAnsi="Times New Roman" w:cs="Times New Roman"/>
            <w:b/>
            <w:bCs/>
            <w:noProof/>
          </w:rPr>
          <w:t xml:space="preserve">Tabela 6: </w:t>
        </w:r>
        <w:r w:rsidRPr="00422100">
          <w:rPr>
            <w:rStyle w:val="Hipercze"/>
            <w:rFonts w:ascii="Times New Roman" w:hAnsi="Times New Roman" w:cs="Times New Roman"/>
            <w:noProof/>
          </w:rPr>
          <w:t>Zestawienie planowanych do wypłaty odszkodowań z tytułu przejęcia z mocy prawa nieruchomości gruntowych  w 2027 roku.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19BF226" w14:textId="73E0DC56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61" w:history="1">
        <w:r w:rsidRPr="00422100">
          <w:rPr>
            <w:rStyle w:val="Hipercze"/>
            <w:rFonts w:ascii="Times New Roman" w:hAnsi="Times New Roman" w:cs="Times New Roman"/>
            <w:b/>
            <w:noProof/>
          </w:rPr>
          <w:t xml:space="preserve">Tabela 7: </w:t>
        </w:r>
        <w:r w:rsidRPr="00422100">
          <w:rPr>
            <w:rStyle w:val="Hipercze"/>
            <w:rFonts w:ascii="Times New Roman" w:hAnsi="Times New Roman" w:cs="Times New Roman"/>
            <w:noProof/>
          </w:rPr>
          <w:t>Plan sprzedaży nieruchomości w 2027 roku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6A55127" w14:textId="6CA90029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62" w:history="1">
        <w:r w:rsidRPr="00422100">
          <w:rPr>
            <w:rStyle w:val="Hipercze"/>
            <w:rFonts w:ascii="Times New Roman" w:hAnsi="Times New Roman" w:cs="Times New Roman"/>
            <w:b/>
            <w:noProof/>
          </w:rPr>
          <w:t xml:space="preserve">Tabela 8: </w:t>
        </w:r>
        <w:r w:rsidRPr="00422100">
          <w:rPr>
            <w:rStyle w:val="Hipercze"/>
            <w:rFonts w:ascii="Times New Roman" w:hAnsi="Times New Roman" w:cs="Times New Roman"/>
            <w:noProof/>
          </w:rPr>
          <w:t>Plan sprzedaży nieruchomości w 2028 roku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F272B99" w14:textId="5E6A9F72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63" w:history="1">
        <w:r w:rsidRPr="00422100">
          <w:rPr>
            <w:rStyle w:val="Hipercze"/>
            <w:rFonts w:ascii="Times New Roman" w:hAnsi="Times New Roman" w:cs="Times New Roman"/>
            <w:b/>
            <w:noProof/>
          </w:rPr>
          <w:t xml:space="preserve">Tabela 9: </w:t>
        </w:r>
        <w:r w:rsidRPr="00422100">
          <w:rPr>
            <w:rStyle w:val="Hipercze"/>
            <w:rFonts w:ascii="Times New Roman" w:hAnsi="Times New Roman" w:cs="Times New Roman"/>
            <w:noProof/>
          </w:rPr>
          <w:t>Plan sprzedaży nieruchomości w 2029 roku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07EC222" w14:textId="3CC05723" w:rsidR="00BF5BBB" w:rsidRPr="00713F7B" w:rsidRDefault="00BF5BBB" w:rsidP="00BF5BBB">
      <w:pPr>
        <w:spacing w:after="0" w:line="240" w:lineRule="auto"/>
        <w:ind w:left="60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fldChar w:fldCharType="end"/>
      </w:r>
    </w:p>
    <w:p w14:paraId="69EA4168" w14:textId="77777777" w:rsidR="00BF5BBB" w:rsidRPr="00713F7B" w:rsidRDefault="00BF5BBB" w:rsidP="00BF5BBB">
      <w:pPr>
        <w:spacing w:after="0" w:line="240" w:lineRule="auto"/>
        <w:rPr>
          <w:rFonts w:ascii="Times New Roman" w:hAnsi="Times New Roman" w:cs="Times New Roman"/>
          <w:b/>
          <w:u w:val="double"/>
        </w:rPr>
      </w:pPr>
    </w:p>
    <w:p w14:paraId="5ADC0F51" w14:textId="77777777" w:rsidR="00BF5BBB" w:rsidRPr="00713F7B" w:rsidRDefault="00BF5BBB" w:rsidP="00BF5BBB">
      <w:pPr>
        <w:spacing w:after="0" w:line="240" w:lineRule="auto"/>
        <w:rPr>
          <w:rFonts w:ascii="Times New Roman" w:hAnsi="Times New Roman" w:cs="Times New Roman"/>
          <w:b/>
          <w:u w:val="double"/>
        </w:rPr>
      </w:pPr>
      <w:r w:rsidRPr="00713F7B">
        <w:rPr>
          <w:rFonts w:ascii="Times New Roman" w:hAnsi="Times New Roman" w:cs="Times New Roman"/>
          <w:b/>
          <w:u w:val="double"/>
        </w:rPr>
        <w:t>SPIS RYSUNKÓW:</w:t>
      </w:r>
    </w:p>
    <w:p w14:paraId="2C1E58AE" w14:textId="625344B8" w:rsidR="00420EF0" w:rsidRDefault="00BF5BBB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r w:rsidRPr="00713F7B">
        <w:rPr>
          <w:rFonts w:ascii="Times New Roman" w:hAnsi="Times New Roman" w:cs="Times New Roman"/>
          <w:bCs/>
        </w:rPr>
        <w:fldChar w:fldCharType="begin"/>
      </w:r>
      <w:r w:rsidRPr="00713F7B">
        <w:rPr>
          <w:rFonts w:ascii="Times New Roman" w:hAnsi="Times New Roman" w:cs="Times New Roman"/>
          <w:bCs/>
        </w:rPr>
        <w:instrText xml:space="preserve"> TOC \h \z \t "Nagłówek 6" \c "Rysunek" </w:instrText>
      </w:r>
      <w:r w:rsidRPr="00713F7B">
        <w:rPr>
          <w:rFonts w:ascii="Times New Roman" w:hAnsi="Times New Roman" w:cs="Times New Roman"/>
          <w:bCs/>
        </w:rPr>
        <w:fldChar w:fldCharType="separate"/>
      </w:r>
      <w:hyperlink w:anchor="_Toc242965964" w:history="1">
        <w:r w:rsidR="00420EF0" w:rsidRPr="00F56FD9">
          <w:rPr>
            <w:rStyle w:val="Hipercze"/>
            <w:rFonts w:ascii="Times New Roman" w:hAnsi="Times New Roman" w:cs="Times New Roman"/>
            <w:b/>
            <w:bCs/>
            <w:noProof/>
          </w:rPr>
          <w:t>Rys. 1:</w:t>
        </w:r>
        <w:r w:rsidR="00420EF0" w:rsidRPr="00F56FD9">
          <w:rPr>
            <w:rStyle w:val="Hipercze"/>
            <w:rFonts w:ascii="Times New Roman" w:hAnsi="Times New Roman" w:cs="Times New Roman"/>
            <w:noProof/>
          </w:rPr>
          <w:t xml:space="preserve"> Struktura gruntów stanowiących własność Gminy Kcynia na dzień 30 września 2026 r.</w:t>
        </w:r>
        <w:r w:rsidR="00420EF0">
          <w:rPr>
            <w:noProof/>
            <w:webHidden/>
          </w:rPr>
          <w:tab/>
        </w:r>
        <w:r w:rsidR="00420EF0">
          <w:rPr>
            <w:noProof/>
            <w:webHidden/>
          </w:rPr>
          <w:fldChar w:fldCharType="begin"/>
        </w:r>
        <w:r w:rsidR="00420EF0">
          <w:rPr>
            <w:noProof/>
            <w:webHidden/>
          </w:rPr>
          <w:instrText xml:space="preserve"> PAGEREF _Toc242965964 \h </w:instrText>
        </w:r>
        <w:r w:rsidR="00420EF0">
          <w:rPr>
            <w:noProof/>
            <w:webHidden/>
          </w:rPr>
        </w:r>
        <w:r w:rsidR="00420EF0"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4</w:t>
        </w:r>
        <w:r w:rsidR="00420EF0">
          <w:rPr>
            <w:noProof/>
            <w:webHidden/>
          </w:rPr>
          <w:fldChar w:fldCharType="end"/>
        </w:r>
      </w:hyperlink>
    </w:p>
    <w:p w14:paraId="233CE1AE" w14:textId="66AB4F1C" w:rsidR="00420EF0" w:rsidRDefault="00420EF0">
      <w:pPr>
        <w:pStyle w:val="Spisilustracji"/>
        <w:tabs>
          <w:tab w:val="right" w:leader="dot" w:pos="9062"/>
        </w:tabs>
        <w:rPr>
          <w:rFonts w:eastAsiaTheme="minorEastAsia"/>
          <w:noProof/>
          <w:kern w:val="2"/>
          <w:sz w:val="24"/>
          <w:szCs w:val="24"/>
          <w:lang w:eastAsia="pl-PL"/>
          <w14:ligatures w14:val="standardContextual"/>
        </w:rPr>
      </w:pPr>
      <w:hyperlink w:anchor="_Toc242965965" w:history="1">
        <w:r w:rsidRPr="00F56FD9">
          <w:rPr>
            <w:rStyle w:val="Hipercze"/>
            <w:rFonts w:ascii="Times New Roman" w:eastAsia="Times New Roman" w:hAnsi="Times New Roman" w:cs="Times New Roman"/>
            <w:b/>
            <w:bCs/>
            <w:noProof/>
            <w:lang w:eastAsia="pl-PL"/>
          </w:rPr>
          <w:t xml:space="preserve">Rys. 2: </w:t>
        </w:r>
        <w:r w:rsidRPr="00F56FD9">
          <w:rPr>
            <w:rStyle w:val="Hipercze"/>
            <w:rFonts w:ascii="Times New Roman" w:eastAsia="Times New Roman" w:hAnsi="Times New Roman" w:cs="Times New Roman"/>
            <w:noProof/>
            <w:lang w:eastAsia="pl-PL"/>
          </w:rPr>
          <w:t>Procentowy udział poszczególnych form zagospodarowanie nieruchomości gminnych w stosunku do ogólnej powierzchni gminnego zasobu nieruchomości wg stanu na dzień 30 września 2026 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_Toc242965965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345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81DFA01" w14:textId="71AA9B36" w:rsidR="00BF5BBB" w:rsidRPr="00713F7B" w:rsidRDefault="00BF5BBB" w:rsidP="00BF5BBB">
      <w:pPr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  <w:bCs/>
        </w:rPr>
        <w:fldChar w:fldCharType="end"/>
      </w:r>
      <w:r w:rsidRPr="00713F7B">
        <w:rPr>
          <w:rFonts w:ascii="Times New Roman" w:hAnsi="Times New Roman" w:cs="Times New Roman"/>
        </w:rPr>
        <w:br w:type="page"/>
      </w:r>
    </w:p>
    <w:p w14:paraId="110CDECB" w14:textId="77777777" w:rsidR="00BF5BBB" w:rsidRPr="00713F7B" w:rsidRDefault="00BF5BBB" w:rsidP="00BF5BBB">
      <w:pPr>
        <w:rPr>
          <w:rFonts w:ascii="Times New Roman" w:hAnsi="Times New Roman" w:cs="Times New Roman"/>
        </w:rPr>
      </w:pPr>
    </w:p>
    <w:p w14:paraId="67177955" w14:textId="77777777" w:rsidR="00BF5BBB" w:rsidRPr="00420EF0" w:rsidRDefault="00BF5BBB" w:rsidP="00BF5BBB">
      <w:pPr>
        <w:pStyle w:val="Nagwek1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0" w:name="_Toc242965878"/>
      <w:r w:rsidRPr="00420EF0">
        <w:rPr>
          <w:rFonts w:ascii="Times New Roman" w:hAnsi="Times New Roman" w:cs="Times New Roman"/>
          <w:b/>
          <w:bCs/>
          <w:color w:val="auto"/>
          <w:sz w:val="22"/>
          <w:szCs w:val="22"/>
        </w:rPr>
        <w:t>WPROWADZENIE</w:t>
      </w:r>
      <w:bookmarkEnd w:id="0"/>
    </w:p>
    <w:p w14:paraId="0A9698AF" w14:textId="77777777" w:rsidR="00BF5BBB" w:rsidRPr="00713F7B" w:rsidRDefault="00BF5BBB" w:rsidP="00BF5B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E6C2D24" w14:textId="08C81ED2" w:rsidR="00BF5BBB" w:rsidRPr="00713F7B" w:rsidRDefault="00BF5BBB" w:rsidP="00525CF0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 xml:space="preserve">Zgodnie z art. 24 ust. 1 ustawy z dnia 21 sierpnia 1997 r. o gospodarce nieruchomościami </w:t>
      </w:r>
      <w:r w:rsidRPr="00713F7B">
        <w:rPr>
          <w:rFonts w:ascii="Times New Roman" w:hAnsi="Times New Roman" w:cs="Times New Roman"/>
          <w:bCs/>
        </w:rPr>
        <w:br/>
        <w:t>(Dz. U. z 202</w:t>
      </w:r>
      <w:r w:rsidRPr="00713F7B">
        <w:rPr>
          <w:rFonts w:ascii="Times New Roman" w:hAnsi="Times New Roman" w:cs="Times New Roman"/>
        </w:rPr>
        <w:t>6</w:t>
      </w:r>
      <w:r w:rsidRPr="00713F7B">
        <w:rPr>
          <w:rFonts w:ascii="Times New Roman" w:hAnsi="Times New Roman" w:cs="Times New Roman"/>
          <w:bCs/>
        </w:rPr>
        <w:t xml:space="preserve"> r. poz. </w:t>
      </w:r>
      <w:r w:rsidR="00B21700">
        <w:rPr>
          <w:rFonts w:ascii="Times New Roman" w:hAnsi="Times New Roman" w:cs="Times New Roman"/>
          <w:bCs/>
        </w:rPr>
        <w:t>399</w:t>
      </w:r>
      <w:r w:rsidRPr="00713F7B">
        <w:rPr>
          <w:rFonts w:ascii="Times New Roman" w:hAnsi="Times New Roman" w:cs="Times New Roman"/>
          <w:bCs/>
        </w:rPr>
        <w:t xml:space="preserve"> ze zm.) do gminnego zasobu nieruchomości należą nieruchomości, które stanowią przedmiot własności gminy i nie zostały oddane w użytkowanie wieczyste, oraz nieruchomości będące przedmiotem użytkowania wieczystego gminy. Gminnym zasobem nieruchomości gospodaruje Burmistrz Kcyni. </w:t>
      </w:r>
    </w:p>
    <w:p w14:paraId="270CA76E" w14:textId="42423171" w:rsidR="00BF5BBB" w:rsidRPr="00713F7B" w:rsidRDefault="00BF5BBB" w:rsidP="00525CF0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 xml:space="preserve">Gospodarowanie zasobem polega w szczególności na wykonywaniu czynności, o których mowa </w:t>
      </w:r>
      <w:r w:rsidR="00525CF0">
        <w:rPr>
          <w:rFonts w:ascii="Times New Roman" w:hAnsi="Times New Roman" w:cs="Times New Roman"/>
          <w:bCs/>
        </w:rPr>
        <w:br/>
      </w:r>
      <w:r w:rsidRPr="00713F7B">
        <w:rPr>
          <w:rFonts w:ascii="Times New Roman" w:hAnsi="Times New Roman" w:cs="Times New Roman"/>
          <w:bCs/>
        </w:rPr>
        <w:t>w art. 23 ust. 1 ustawy o gospodarce nieruchomościami, a ponadto na sporządzaniu planów wykorzystania zasobu, przygotowywaniu opracowań geodezyjno-prawnych i projektowych, dokonywaniu podziałów oraz scaleń i podziałów nieruchomości, a także wyposażaniu ich, w miarę możliwości, w niezbędne urządzenia infrastruktury technicznej.</w:t>
      </w:r>
    </w:p>
    <w:p w14:paraId="2B7FE946" w14:textId="77777777" w:rsidR="00BF5BBB" w:rsidRPr="00713F7B" w:rsidRDefault="00BF5BBB" w:rsidP="00525CF0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  <w:bCs/>
        </w:rPr>
        <w:t xml:space="preserve">Plan wykorzystania gminnego zasobu nieruchomości jest jednym z elementów gospodarowania nieruchomościami publicznymi. Głównym celem planu jest określenie </w:t>
      </w:r>
      <w:r w:rsidRPr="00713F7B">
        <w:rPr>
          <w:rFonts w:ascii="Times New Roman" w:hAnsi="Times New Roman" w:cs="Times New Roman"/>
        </w:rPr>
        <w:t xml:space="preserve">długookresowej strategii </w:t>
      </w:r>
      <w:r w:rsidRPr="00713F7B">
        <w:rPr>
          <w:rFonts w:ascii="Times New Roman" w:hAnsi="Times New Roman" w:cs="Times New Roman"/>
        </w:rPr>
        <w:br/>
        <w:t>w odniesieniu do nieruchomości wchodzących w skład zasobu, co pozwala na dokonanie odpowiednich analiz ilościowo-jakościowych posiadanych nieruchomości i na ich podstawie określenie celów gospodarowania.</w:t>
      </w:r>
    </w:p>
    <w:p w14:paraId="6524F2C0" w14:textId="29AC4EDC" w:rsidR="00BF5BBB" w:rsidRPr="00713F7B" w:rsidRDefault="00BF5BBB" w:rsidP="00525CF0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>Plan wykorzystania zasobu nieruchomości, określający główne kierunki działań, sporządza się na okres 3 lat w oparciu o art. 25 ust. 2a ustawy z dnia 21 sierpnia 1997 r. o gospodarce</w:t>
      </w:r>
      <w:r w:rsidR="00891810">
        <w:rPr>
          <w:rFonts w:ascii="Times New Roman" w:hAnsi="Times New Roman" w:cs="Times New Roman"/>
        </w:rPr>
        <w:t xml:space="preserve"> </w:t>
      </w:r>
      <w:r w:rsidRPr="00713F7B">
        <w:rPr>
          <w:rFonts w:ascii="Times New Roman" w:hAnsi="Times New Roman" w:cs="Times New Roman"/>
        </w:rPr>
        <w:t>nieruchomościami (Dz. U. z 202</w:t>
      </w:r>
      <w:r w:rsidR="00B21700">
        <w:rPr>
          <w:rFonts w:ascii="Times New Roman" w:hAnsi="Times New Roman" w:cs="Times New Roman"/>
        </w:rPr>
        <w:t>6</w:t>
      </w:r>
      <w:r w:rsidRPr="00713F7B">
        <w:rPr>
          <w:rFonts w:ascii="Times New Roman" w:hAnsi="Times New Roman" w:cs="Times New Roman"/>
        </w:rPr>
        <w:t xml:space="preserve"> r. poz. </w:t>
      </w:r>
      <w:r w:rsidR="00B21700">
        <w:rPr>
          <w:rFonts w:ascii="Times New Roman" w:hAnsi="Times New Roman" w:cs="Times New Roman"/>
        </w:rPr>
        <w:t>399</w:t>
      </w:r>
      <w:r w:rsidRPr="00713F7B">
        <w:rPr>
          <w:rFonts w:ascii="Times New Roman" w:hAnsi="Times New Roman" w:cs="Times New Roman"/>
        </w:rPr>
        <w:t xml:space="preserve"> ze zm.) i zawiera w szczególności: </w:t>
      </w:r>
    </w:p>
    <w:p w14:paraId="5581A529" w14:textId="77777777" w:rsidR="00BF5BBB" w:rsidRPr="00713F7B" w:rsidRDefault="00BF5BBB" w:rsidP="00BF5BB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Ref181955346"/>
      <w:r w:rsidRPr="00713F7B">
        <w:rPr>
          <w:rFonts w:ascii="Times New Roman" w:hAnsi="Times New Roman" w:cs="Times New Roman"/>
        </w:rPr>
        <w:t xml:space="preserve">zestawienie nieruchomości zasobu na podstawie danych zawartych w ewidencji nieruchomości prowadzonej na podstawie art. 23 ust. 1 pkt 1 oraz zestawienie nieruchomości oddanych </w:t>
      </w:r>
      <w:r w:rsidRPr="00713F7B">
        <w:rPr>
          <w:rFonts w:ascii="Times New Roman" w:hAnsi="Times New Roman" w:cs="Times New Roman"/>
        </w:rPr>
        <w:br/>
        <w:t>w użytkowanie wieczyste, w tym wskazanie:</w:t>
      </w:r>
      <w:bookmarkEnd w:id="1"/>
    </w:p>
    <w:p w14:paraId="69AA07EF" w14:textId="77777777" w:rsidR="00BF5BBB" w:rsidRPr="00713F7B" w:rsidRDefault="00BF5BBB" w:rsidP="00BF5BBB">
      <w:pPr>
        <w:pStyle w:val="Akapitzlist"/>
        <w:numPr>
          <w:ilvl w:val="0"/>
          <w:numId w:val="22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>miejscowości położenia nieruchomości,</w:t>
      </w:r>
    </w:p>
    <w:p w14:paraId="3AFF4732" w14:textId="77777777" w:rsidR="00BF5BBB" w:rsidRPr="00713F7B" w:rsidRDefault="00BF5BBB" w:rsidP="00BF5BBB">
      <w:pPr>
        <w:pStyle w:val="Akapitzlist"/>
        <w:numPr>
          <w:ilvl w:val="0"/>
          <w:numId w:val="22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powierzchni nieruchomości, z uwzględnieniem powierzchni użytkowej budynków lub samodzielnych lokali wykazanej w katastrze nieruchomości, </w:t>
      </w:r>
    </w:p>
    <w:p w14:paraId="6E5B2E2A" w14:textId="77777777" w:rsidR="00BF5BBB" w:rsidRPr="00713F7B" w:rsidRDefault="00BF5BBB" w:rsidP="00BF5BBB">
      <w:pPr>
        <w:pStyle w:val="Akapitzlist"/>
        <w:numPr>
          <w:ilvl w:val="0"/>
          <w:numId w:val="22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>sposobu zagospodarowania nieruchomości;</w:t>
      </w:r>
    </w:p>
    <w:p w14:paraId="3B06FBC4" w14:textId="77777777" w:rsidR="00BF5BBB" w:rsidRPr="00713F7B" w:rsidRDefault="00BF5BBB" w:rsidP="00BF5BB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prognozę dotyczącą: </w:t>
      </w:r>
    </w:p>
    <w:p w14:paraId="15F56772" w14:textId="77777777" w:rsidR="00BF5BBB" w:rsidRPr="00713F7B" w:rsidRDefault="00BF5BBB" w:rsidP="00BF5BBB">
      <w:pPr>
        <w:pStyle w:val="Akapitzlist"/>
        <w:numPr>
          <w:ilvl w:val="0"/>
          <w:numId w:val="3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udostępniania nieruchomości zasobu oraz nabywania nieruchomości do zasobu, </w:t>
      </w:r>
    </w:p>
    <w:p w14:paraId="028E40B5" w14:textId="77777777" w:rsidR="00BF5BBB" w:rsidRPr="00713F7B" w:rsidRDefault="00BF5BBB" w:rsidP="00BF5BBB">
      <w:pPr>
        <w:pStyle w:val="Akapitzlist"/>
        <w:numPr>
          <w:ilvl w:val="0"/>
          <w:numId w:val="3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poziomu wydatków związanych z udostępnianiem nieruchomości zasobu oraz nabywaniem nieruchomości do zasobu, </w:t>
      </w:r>
    </w:p>
    <w:p w14:paraId="26550D63" w14:textId="77777777" w:rsidR="00BF5BBB" w:rsidRPr="00713F7B" w:rsidRDefault="00BF5BBB" w:rsidP="00BF5BBB">
      <w:pPr>
        <w:pStyle w:val="Akapitzlist"/>
        <w:numPr>
          <w:ilvl w:val="0"/>
          <w:numId w:val="3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wpływów osiąganych z opłat z tytułu użytkowania wieczystego nieruchomości, opłat </w:t>
      </w:r>
      <w:r w:rsidRPr="00713F7B">
        <w:rPr>
          <w:rFonts w:ascii="Times New Roman" w:hAnsi="Times New Roman" w:cs="Times New Roman"/>
        </w:rPr>
        <w:br/>
        <w:t xml:space="preserve">z tytułu przekształcenia prawa użytkowania wieczystego w prawo własności oraz opłat </w:t>
      </w:r>
      <w:r w:rsidRPr="00713F7B">
        <w:rPr>
          <w:rFonts w:ascii="Times New Roman" w:hAnsi="Times New Roman" w:cs="Times New Roman"/>
        </w:rPr>
        <w:br/>
        <w:t xml:space="preserve">z tytułu trwałego zarządu nieruchomości, </w:t>
      </w:r>
    </w:p>
    <w:p w14:paraId="27EF5A32" w14:textId="77777777" w:rsidR="00BF5BBB" w:rsidRPr="00713F7B" w:rsidRDefault="00BF5BBB" w:rsidP="00BF5BBB">
      <w:pPr>
        <w:pStyle w:val="Akapitzlist"/>
        <w:numPr>
          <w:ilvl w:val="0"/>
          <w:numId w:val="3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aktualizacji opłat z tytułu użytkowania wieczystego nieruchomości oddanych </w:t>
      </w:r>
      <w:r w:rsidRPr="00713F7B">
        <w:rPr>
          <w:rFonts w:ascii="Times New Roman" w:hAnsi="Times New Roman" w:cs="Times New Roman"/>
        </w:rPr>
        <w:br/>
        <w:t xml:space="preserve">w użytkowanie wieczyste oraz opłat z tytułu trwałego zarządu nieruchomości; </w:t>
      </w:r>
    </w:p>
    <w:p w14:paraId="246408BB" w14:textId="77777777" w:rsidR="00BF5BBB" w:rsidRPr="00713F7B" w:rsidRDefault="00BF5BBB" w:rsidP="00BF5BB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program zagospodarowania nieruchomości zasobu. </w:t>
      </w:r>
    </w:p>
    <w:p w14:paraId="2CAFBC3C" w14:textId="77777777" w:rsidR="00BF5BBB" w:rsidRPr="00713F7B" w:rsidRDefault="00BF5BBB" w:rsidP="00BF5BBB">
      <w:pPr>
        <w:spacing w:line="24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713F7B">
        <w:rPr>
          <w:rFonts w:ascii="Times New Roman" w:hAnsi="Times New Roman" w:cs="Times New Roman"/>
          <w:sz w:val="12"/>
          <w:szCs w:val="12"/>
        </w:rPr>
        <w:br/>
      </w:r>
      <w:r w:rsidRPr="00713F7B">
        <w:rPr>
          <w:rFonts w:ascii="Times New Roman" w:hAnsi="Times New Roman" w:cs="Times New Roman"/>
          <w:sz w:val="12"/>
          <w:szCs w:val="12"/>
        </w:rPr>
        <w:br/>
      </w:r>
    </w:p>
    <w:p w14:paraId="6CD51C84" w14:textId="77777777" w:rsidR="00BF5BBB" w:rsidRPr="00713F7B" w:rsidRDefault="00BF5BBB" w:rsidP="00BF5BBB">
      <w:pPr>
        <w:rPr>
          <w:rFonts w:ascii="Times New Roman" w:hAnsi="Times New Roman" w:cs="Times New Roman"/>
          <w:sz w:val="12"/>
          <w:szCs w:val="12"/>
        </w:rPr>
      </w:pPr>
      <w:r w:rsidRPr="00713F7B">
        <w:rPr>
          <w:rFonts w:ascii="Times New Roman" w:hAnsi="Times New Roman" w:cs="Times New Roman"/>
          <w:sz w:val="12"/>
          <w:szCs w:val="12"/>
        </w:rPr>
        <w:br w:type="page"/>
      </w:r>
    </w:p>
    <w:p w14:paraId="46B3E22C" w14:textId="77777777" w:rsidR="00BF5BBB" w:rsidRPr="002A33FE" w:rsidRDefault="00BF5BBB" w:rsidP="00BF5BBB">
      <w:pPr>
        <w:pStyle w:val="Nagwek2"/>
        <w:numPr>
          <w:ilvl w:val="0"/>
          <w:numId w:val="29"/>
        </w:numPr>
        <w:spacing w:before="40" w:after="0"/>
        <w:ind w:left="284" w:hanging="284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" w:name="_Toc242965879"/>
      <w:r w:rsidRPr="002A33FE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ZESTAWIENIE POWIERZCHNI GMINNEGO ZASOBU NIERUCHOMOŚCI GMINY KCYNIA ORAZ NIERUCHOMOŚCI ODDANYCH W UŻYTKOWANIE WIECZYSTE</w:t>
      </w:r>
      <w:bookmarkEnd w:id="2"/>
    </w:p>
    <w:p w14:paraId="7DF89350" w14:textId="77777777" w:rsidR="00BF5BBB" w:rsidRPr="00713F7B" w:rsidRDefault="00BF5BBB" w:rsidP="00BF5BB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bCs/>
          <w:sz w:val="14"/>
          <w:szCs w:val="14"/>
        </w:rPr>
      </w:pPr>
    </w:p>
    <w:p w14:paraId="44386264" w14:textId="3D94FDCA" w:rsidR="00BF5BBB" w:rsidRPr="00713F7B" w:rsidRDefault="00BF5BBB" w:rsidP="00BF5BBB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 xml:space="preserve">Ogólna powierzchnia gminnego zasobu nieruchomości Gminy Kcynia na dzień 30 września </w:t>
      </w:r>
      <w:r w:rsidRPr="00713F7B">
        <w:rPr>
          <w:rFonts w:ascii="Times New Roman" w:hAnsi="Times New Roman" w:cs="Times New Roman"/>
          <w:bCs/>
        </w:rPr>
        <w:br/>
        <w:t>202</w:t>
      </w:r>
      <w:r w:rsidR="00B21700">
        <w:rPr>
          <w:rFonts w:ascii="Times New Roman" w:hAnsi="Times New Roman" w:cs="Times New Roman"/>
          <w:bCs/>
        </w:rPr>
        <w:t>6</w:t>
      </w:r>
      <w:r w:rsidRPr="00713F7B">
        <w:rPr>
          <w:rFonts w:ascii="Times New Roman" w:hAnsi="Times New Roman" w:cs="Times New Roman"/>
          <w:bCs/>
        </w:rPr>
        <w:t xml:space="preserve"> r. wynosi </w:t>
      </w:r>
      <w:r w:rsidR="00B21700">
        <w:rPr>
          <w:rFonts w:ascii="Times New Roman" w:hAnsi="Times New Roman" w:cs="Times New Roman"/>
          <w:bCs/>
        </w:rPr>
        <w:t>707,9605</w:t>
      </w:r>
      <w:r w:rsidRPr="00713F7B">
        <w:rPr>
          <w:rFonts w:ascii="Times New Roman" w:hAnsi="Times New Roman" w:cs="Times New Roman"/>
          <w:bCs/>
        </w:rPr>
        <w:t xml:space="preserve"> ha, w tym:</w:t>
      </w:r>
    </w:p>
    <w:p w14:paraId="422379C2" w14:textId="5986AD41" w:rsidR="00BF5BBB" w:rsidRPr="00713F7B" w:rsidRDefault="00BF5BBB" w:rsidP="00BF5BBB">
      <w:pPr>
        <w:pStyle w:val="Akapitzlist"/>
        <w:numPr>
          <w:ilvl w:val="0"/>
          <w:numId w:val="2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 xml:space="preserve">grunty stanowiące własność – </w:t>
      </w:r>
      <w:r w:rsidR="00B21700">
        <w:rPr>
          <w:rFonts w:ascii="Times New Roman" w:hAnsi="Times New Roman" w:cs="Times New Roman"/>
          <w:bCs/>
        </w:rPr>
        <w:t>700,0805</w:t>
      </w:r>
      <w:r w:rsidRPr="00713F7B">
        <w:rPr>
          <w:rFonts w:ascii="Times New Roman" w:hAnsi="Times New Roman" w:cs="Times New Roman"/>
          <w:bCs/>
        </w:rPr>
        <w:t xml:space="preserve"> ha,</w:t>
      </w:r>
    </w:p>
    <w:p w14:paraId="6602E2BD" w14:textId="64169F27" w:rsidR="00BF5BBB" w:rsidRPr="00713F7B" w:rsidRDefault="00BF5BBB" w:rsidP="00BF5BBB">
      <w:pPr>
        <w:pStyle w:val="Akapitzlist"/>
        <w:numPr>
          <w:ilvl w:val="0"/>
          <w:numId w:val="2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grunty stanowiące współwłasność Gminy Kcynia</w:t>
      </w:r>
      <w:r w:rsidR="00891810">
        <w:rPr>
          <w:rFonts w:ascii="Times New Roman" w:hAnsi="Times New Roman" w:cs="Times New Roman"/>
          <w:bCs/>
        </w:rPr>
        <w:t xml:space="preserve"> </w:t>
      </w:r>
      <w:r w:rsidRPr="00713F7B">
        <w:rPr>
          <w:rFonts w:ascii="Times New Roman" w:hAnsi="Times New Roman" w:cs="Times New Roman"/>
          <w:bCs/>
        </w:rPr>
        <w:t>– 7,8800 ha.</w:t>
      </w:r>
    </w:p>
    <w:p w14:paraId="17C14FA5" w14:textId="77777777" w:rsidR="00BF5BBB" w:rsidRPr="00713F7B" w:rsidRDefault="00BF5BBB" w:rsidP="00BF5BBB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 xml:space="preserve">Zestawienie nieruchomości gminnych wchodzących w skład zasobu komunalnego Gminy Kcynia przedstawia załącznik Nr 2 do niniejszego zarządzenia, który stworzony został w oparciu o dane </w:t>
      </w:r>
      <w:r w:rsidRPr="00713F7B">
        <w:rPr>
          <w:rFonts w:ascii="Times New Roman" w:hAnsi="Times New Roman" w:cs="Times New Roman"/>
          <w:bCs/>
        </w:rPr>
        <w:br/>
        <w:t>w ewidencji nieruchomości prowadzonej na podstawie art. 23 ust. 1 pkt 1 ustawy o gospodarce nieruchomościami oraz rejestry prowadzone przez tut. organ.</w:t>
      </w:r>
    </w:p>
    <w:p w14:paraId="6E191E64" w14:textId="77777777" w:rsidR="00BF5BBB" w:rsidRPr="00713F7B" w:rsidRDefault="00BF5BBB" w:rsidP="00BF5BBB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Struktura gruntów tworzących zasób nieruchomości gminnych przedstawia się następująco:</w:t>
      </w:r>
    </w:p>
    <w:tbl>
      <w:tblPr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"/>
        <w:gridCol w:w="3569"/>
        <w:gridCol w:w="2126"/>
      </w:tblGrid>
      <w:tr w:rsidR="00E641D3" w:rsidRPr="002A33FE" w14:paraId="25128622" w14:textId="77777777" w:rsidTr="00EA544A">
        <w:trPr>
          <w:trHeight w:val="170"/>
          <w:jc w:val="center"/>
        </w:trPr>
        <w:tc>
          <w:tcPr>
            <w:tcW w:w="537" w:type="dxa"/>
            <w:shd w:val="clear" w:color="000000" w:fill="D9D9D9"/>
            <w:hideMark/>
          </w:tcPr>
          <w:p w14:paraId="54AFDE09" w14:textId="056E7D32" w:rsidR="00E641D3" w:rsidRPr="002A33FE" w:rsidRDefault="00EA544A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3569" w:type="dxa"/>
            <w:shd w:val="clear" w:color="000000" w:fill="D9D9D9"/>
            <w:hideMark/>
          </w:tcPr>
          <w:p w14:paraId="79E5D4E9" w14:textId="0743945A" w:rsidR="00E641D3" w:rsidRPr="002A33FE" w:rsidRDefault="00EA544A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WYSZCZEGÓLNIENIE WG UŻYTKÓW</w:t>
            </w:r>
          </w:p>
        </w:tc>
        <w:tc>
          <w:tcPr>
            <w:tcW w:w="2126" w:type="dxa"/>
            <w:shd w:val="clear" w:color="000000" w:fill="D9D9D9"/>
            <w:hideMark/>
          </w:tcPr>
          <w:p w14:paraId="0125E017" w14:textId="75D5E50B" w:rsidR="00E641D3" w:rsidRPr="002A33FE" w:rsidRDefault="00EA544A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POWIERZCHNIA (ha)</w:t>
            </w:r>
          </w:p>
        </w:tc>
      </w:tr>
      <w:tr w:rsidR="00E641D3" w:rsidRPr="002A33FE" w14:paraId="2F299039" w14:textId="77777777" w:rsidTr="00EA544A">
        <w:trPr>
          <w:trHeight w:val="170"/>
          <w:jc w:val="center"/>
        </w:trPr>
        <w:tc>
          <w:tcPr>
            <w:tcW w:w="537" w:type="dxa"/>
            <w:hideMark/>
          </w:tcPr>
          <w:p w14:paraId="52B08D89" w14:textId="67929934" w:rsidR="00E641D3" w:rsidRPr="002A33FE" w:rsidRDefault="00E641D3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569" w:type="dxa"/>
            <w:hideMark/>
          </w:tcPr>
          <w:p w14:paraId="5A32952D" w14:textId="3AAFD753" w:rsidR="00E641D3" w:rsidRPr="002A33FE" w:rsidRDefault="00E641D3" w:rsidP="00E6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Grunty użytkowane rolniczo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BDC1" w14:textId="017C478A" w:rsidR="00E641D3" w:rsidRPr="002A33FE" w:rsidRDefault="00E641D3" w:rsidP="00E6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63,3400</w:t>
            </w:r>
          </w:p>
        </w:tc>
      </w:tr>
      <w:tr w:rsidR="00E641D3" w:rsidRPr="002A33FE" w14:paraId="044197BD" w14:textId="77777777" w:rsidTr="00EA544A">
        <w:trPr>
          <w:trHeight w:val="170"/>
          <w:jc w:val="center"/>
        </w:trPr>
        <w:tc>
          <w:tcPr>
            <w:tcW w:w="537" w:type="dxa"/>
            <w:hideMark/>
          </w:tcPr>
          <w:p w14:paraId="688E9EE4" w14:textId="4C5908FC" w:rsidR="00E641D3" w:rsidRPr="002A33FE" w:rsidRDefault="00E641D3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569" w:type="dxa"/>
            <w:hideMark/>
          </w:tcPr>
          <w:p w14:paraId="427275E8" w14:textId="2701AD11" w:rsidR="00E641D3" w:rsidRPr="002A33FE" w:rsidRDefault="00E641D3" w:rsidP="00E6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Grunty pod lasami i zadrzewione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2065" w14:textId="23E846C6" w:rsidR="00E641D3" w:rsidRPr="002A33FE" w:rsidRDefault="00E641D3" w:rsidP="00E6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20,0509</w:t>
            </w:r>
          </w:p>
        </w:tc>
      </w:tr>
      <w:tr w:rsidR="00E641D3" w:rsidRPr="002A33FE" w14:paraId="6CA9FA1C" w14:textId="77777777" w:rsidTr="00EA544A">
        <w:trPr>
          <w:trHeight w:val="170"/>
          <w:jc w:val="center"/>
        </w:trPr>
        <w:tc>
          <w:tcPr>
            <w:tcW w:w="537" w:type="dxa"/>
            <w:hideMark/>
          </w:tcPr>
          <w:p w14:paraId="6366E75A" w14:textId="2AE15DDE" w:rsidR="00E641D3" w:rsidRPr="002A33FE" w:rsidRDefault="00E641D3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569" w:type="dxa"/>
            <w:hideMark/>
          </w:tcPr>
          <w:p w14:paraId="7DC662A6" w14:textId="4203C2B0" w:rsidR="00E641D3" w:rsidRPr="002A33FE" w:rsidRDefault="00E641D3" w:rsidP="00E6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Grunty zabudowane i niezabudowane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7D48" w14:textId="22E2B86B" w:rsidR="00E641D3" w:rsidRPr="002A33FE" w:rsidRDefault="00E641D3" w:rsidP="00E6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71,0947</w:t>
            </w:r>
          </w:p>
        </w:tc>
      </w:tr>
      <w:tr w:rsidR="00E641D3" w:rsidRPr="002A33FE" w14:paraId="1FFC56AE" w14:textId="77777777" w:rsidTr="00EA544A">
        <w:trPr>
          <w:trHeight w:val="170"/>
          <w:jc w:val="center"/>
        </w:trPr>
        <w:tc>
          <w:tcPr>
            <w:tcW w:w="537" w:type="dxa"/>
            <w:hideMark/>
          </w:tcPr>
          <w:p w14:paraId="4FED04E6" w14:textId="4738A166" w:rsidR="00E641D3" w:rsidRPr="002A33FE" w:rsidRDefault="00E641D3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569" w:type="dxa"/>
            <w:hideMark/>
          </w:tcPr>
          <w:p w14:paraId="52E1C7CA" w14:textId="7BCF59F6" w:rsidR="00E641D3" w:rsidRPr="002A33FE" w:rsidRDefault="00E641D3" w:rsidP="00E6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Grunty pod drogami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813A" w14:textId="5CBB369D" w:rsidR="00E641D3" w:rsidRPr="002A33FE" w:rsidRDefault="00E641D3" w:rsidP="00E6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464,3925</w:t>
            </w:r>
          </w:p>
        </w:tc>
      </w:tr>
      <w:tr w:rsidR="00E641D3" w:rsidRPr="002A33FE" w14:paraId="2052640E" w14:textId="77777777" w:rsidTr="00EA544A">
        <w:trPr>
          <w:trHeight w:val="170"/>
          <w:jc w:val="center"/>
        </w:trPr>
        <w:tc>
          <w:tcPr>
            <w:tcW w:w="537" w:type="dxa"/>
            <w:hideMark/>
          </w:tcPr>
          <w:p w14:paraId="2E960510" w14:textId="30F04179" w:rsidR="00E641D3" w:rsidRPr="002A33FE" w:rsidRDefault="00E641D3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569" w:type="dxa"/>
            <w:hideMark/>
          </w:tcPr>
          <w:p w14:paraId="4C4D04F6" w14:textId="5AFB1405" w:rsidR="00E641D3" w:rsidRPr="002A33FE" w:rsidRDefault="00E641D3" w:rsidP="00E6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Grunty pod wodami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3C84" w14:textId="6D3BF27C" w:rsidR="00E641D3" w:rsidRPr="002A33FE" w:rsidRDefault="00E641D3" w:rsidP="00E6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61,4195</w:t>
            </w:r>
          </w:p>
        </w:tc>
      </w:tr>
      <w:tr w:rsidR="00E641D3" w:rsidRPr="002A33FE" w14:paraId="76FF409B" w14:textId="77777777" w:rsidTr="00EA544A">
        <w:trPr>
          <w:trHeight w:val="170"/>
          <w:jc w:val="center"/>
        </w:trPr>
        <w:tc>
          <w:tcPr>
            <w:tcW w:w="537" w:type="dxa"/>
            <w:hideMark/>
          </w:tcPr>
          <w:p w14:paraId="13D5273C" w14:textId="35499B63" w:rsidR="00E641D3" w:rsidRPr="002A33FE" w:rsidRDefault="00E641D3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569" w:type="dxa"/>
            <w:hideMark/>
          </w:tcPr>
          <w:p w14:paraId="734EDA79" w14:textId="600CBD6F" w:rsidR="00E641D3" w:rsidRPr="002A33FE" w:rsidRDefault="00E641D3" w:rsidP="00E64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Nieużytki i pozostałe grunty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3E35" w14:textId="63CC3186" w:rsidR="00E641D3" w:rsidRPr="002A33FE" w:rsidRDefault="00E641D3" w:rsidP="00E64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sz w:val="16"/>
                <w:szCs w:val="16"/>
              </w:rPr>
              <w:t>27,6629</w:t>
            </w:r>
          </w:p>
        </w:tc>
      </w:tr>
      <w:tr w:rsidR="00E641D3" w:rsidRPr="002A33FE" w14:paraId="41BD6434" w14:textId="77777777" w:rsidTr="00EA544A">
        <w:trPr>
          <w:trHeight w:val="170"/>
          <w:jc w:val="center"/>
        </w:trPr>
        <w:tc>
          <w:tcPr>
            <w:tcW w:w="4106" w:type="dxa"/>
            <w:gridSpan w:val="2"/>
            <w:shd w:val="clear" w:color="000000" w:fill="D9D9D9"/>
            <w:hideMark/>
          </w:tcPr>
          <w:p w14:paraId="395E73D8" w14:textId="7A24A304" w:rsidR="00E641D3" w:rsidRPr="002A33FE" w:rsidRDefault="00E641D3" w:rsidP="00EA5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PODSUMOWANIE</w:t>
            </w:r>
            <w:r w:rsidR="00EA544A" w:rsidRPr="002A33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126" w:type="dxa"/>
            <w:shd w:val="clear" w:color="000000" w:fill="D9D9D9"/>
            <w:noWrap/>
          </w:tcPr>
          <w:p w14:paraId="778EF0EB" w14:textId="0AA1606F" w:rsidR="00E641D3" w:rsidRPr="002A33FE" w:rsidRDefault="00EA544A" w:rsidP="00EA5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2A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fldChar w:fldCharType="begin"/>
            </w:r>
            <w:r w:rsidRPr="002A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instrText xml:space="preserve"> =SUM(ABOVE) </w:instrText>
            </w:r>
            <w:r w:rsidRPr="002A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2A33F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pl-PL"/>
              </w:rPr>
              <w:t>707,9605</w:t>
            </w:r>
            <w:r w:rsidRPr="002A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</w:tr>
    </w:tbl>
    <w:p w14:paraId="19B9EA0C" w14:textId="4A600BA2" w:rsidR="00BF5BBB" w:rsidRPr="00713F7B" w:rsidRDefault="00BF5BBB" w:rsidP="00EA544A">
      <w:pPr>
        <w:pStyle w:val="Nagwek5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bookmarkStart w:id="3" w:name="_Toc242965953"/>
      <w:r w:rsidRPr="00713F7B">
        <w:rPr>
          <w:rFonts w:ascii="Times New Roman" w:hAnsi="Times New Roman" w:cs="Times New Roman"/>
          <w:b/>
          <w:bCs/>
          <w:color w:val="auto"/>
          <w:sz w:val="18"/>
          <w:szCs w:val="18"/>
        </w:rPr>
        <w:t>Tabela 1: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Struktura gruntów będących własnością Gminy Kcynia na dzień 30 września 202</w:t>
      </w:r>
      <w:r w:rsidR="00EA544A">
        <w:rPr>
          <w:rFonts w:ascii="Times New Roman" w:hAnsi="Times New Roman" w:cs="Times New Roman"/>
          <w:color w:val="auto"/>
          <w:sz w:val="18"/>
          <w:szCs w:val="18"/>
        </w:rPr>
        <w:t>6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r.</w:t>
      </w:r>
      <w:bookmarkEnd w:id="3"/>
    </w:p>
    <w:p w14:paraId="0C5488F5" w14:textId="77777777" w:rsidR="00BF5BBB" w:rsidRPr="00713F7B" w:rsidRDefault="00BF5BBB" w:rsidP="00BF5BB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14:paraId="2216D421" w14:textId="567EFB86" w:rsidR="00BF5BBB" w:rsidRPr="00713F7B" w:rsidRDefault="00EF10E8" w:rsidP="00BF5BBB">
      <w:pPr>
        <w:pStyle w:val="Akapitzlist"/>
        <w:spacing w:after="0" w:line="240" w:lineRule="auto"/>
        <w:ind w:left="0"/>
        <w:jc w:val="center"/>
        <w:rPr>
          <w:rFonts w:ascii="Times New Roman" w:hAnsi="Times New Roman" w:cs="Times New Roman"/>
          <w:bCs/>
        </w:rPr>
      </w:pPr>
      <w:r>
        <w:rPr>
          <w:noProof/>
          <w14:ligatures w14:val="standardContextual"/>
        </w:rPr>
        <w:drawing>
          <wp:inline distT="0" distB="0" distL="0" distR="0" wp14:anchorId="60841FFD" wp14:editId="0B9E0C7F">
            <wp:extent cx="4646390" cy="2333767"/>
            <wp:effectExtent l="0" t="0" r="1905" b="9525"/>
            <wp:docPr id="27365117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94EC192D-9A38-0B00-945E-848ADCC13E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0D4C782" w14:textId="07331B93" w:rsidR="00BF5BBB" w:rsidRPr="00627392" w:rsidRDefault="00BF5BBB" w:rsidP="00C27A4D">
      <w:pPr>
        <w:pStyle w:val="Nagwek6"/>
        <w:spacing w:before="0" w:line="24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</w:pPr>
      <w:bookmarkStart w:id="4" w:name="_Toc242965964"/>
      <w:bookmarkStart w:id="5" w:name="_Hlk181953498"/>
      <w:r w:rsidRPr="00627392">
        <w:rPr>
          <w:rFonts w:ascii="Times New Roman" w:hAnsi="Times New Roman" w:cs="Times New Roman"/>
          <w:b/>
          <w:bCs/>
          <w:i w:val="0"/>
          <w:iCs w:val="0"/>
          <w:color w:val="auto"/>
          <w:sz w:val="18"/>
          <w:szCs w:val="18"/>
        </w:rPr>
        <w:t>Rys. 1:</w:t>
      </w:r>
      <w:r w:rsidRPr="00627392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 xml:space="preserve"> Struktura gruntów stanowiących własność Gminy Kcynia na dzień 30 września 202</w:t>
      </w:r>
      <w:r w:rsidR="00311121" w:rsidRPr="00627392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>6</w:t>
      </w:r>
      <w:r w:rsidRPr="00627392">
        <w:rPr>
          <w:rFonts w:ascii="Times New Roman" w:hAnsi="Times New Roman" w:cs="Times New Roman"/>
          <w:i w:val="0"/>
          <w:iCs w:val="0"/>
          <w:color w:val="auto"/>
          <w:sz w:val="18"/>
          <w:szCs w:val="18"/>
        </w:rPr>
        <w:t xml:space="preserve"> r.</w:t>
      </w:r>
      <w:bookmarkEnd w:id="4"/>
    </w:p>
    <w:p w14:paraId="5DF6B80B" w14:textId="77777777" w:rsidR="00BF5BBB" w:rsidRPr="00713F7B" w:rsidRDefault="00BF5BBB" w:rsidP="00BF5BBB">
      <w:pPr>
        <w:rPr>
          <w:rFonts w:ascii="Times New Roman" w:hAnsi="Times New Roman" w:cs="Times New Roman"/>
          <w:sz w:val="2"/>
          <w:szCs w:val="2"/>
        </w:rPr>
      </w:pPr>
    </w:p>
    <w:bookmarkEnd w:id="5"/>
    <w:p w14:paraId="5CFF5476" w14:textId="77777777" w:rsidR="00BF5BBB" w:rsidRPr="00713F7B" w:rsidRDefault="00BF5BBB" w:rsidP="00BF5BBB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eastAsia="Times New Roman" w:hAnsi="Times New Roman" w:cs="Times New Roman"/>
          <w:lang w:eastAsia="pl-PL"/>
        </w:rPr>
        <w:t>Gmina Kcynia jest użytkownikiem wieczystym gruntów o łącznej powierzchni 0,3361 ha:</w:t>
      </w:r>
    </w:p>
    <w:tbl>
      <w:tblPr>
        <w:tblpPr w:leftFromText="141" w:rightFromText="141" w:vertAnchor="text" w:tblpXSpec="center" w:tblpY="1"/>
        <w:tblOverlap w:val="never"/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050"/>
        <w:gridCol w:w="585"/>
        <w:gridCol w:w="905"/>
        <w:gridCol w:w="709"/>
        <w:gridCol w:w="1065"/>
        <w:gridCol w:w="806"/>
        <w:gridCol w:w="1534"/>
        <w:gridCol w:w="160"/>
      </w:tblGrid>
      <w:tr w:rsidR="00BF5BBB" w:rsidRPr="00713F7B" w14:paraId="3F440583" w14:textId="77777777" w:rsidTr="00D912CD">
        <w:trPr>
          <w:gridAfter w:val="1"/>
          <w:wAfter w:w="160" w:type="dxa"/>
          <w:trHeight w:val="47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14:paraId="4A58243C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14:paraId="3272E4D2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Rodzaj prawa</w:t>
            </w:r>
          </w:p>
        </w:tc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14:paraId="7CC109A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Udział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14:paraId="149C42C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Obręb geodezyjny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14:paraId="49BBAB7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14:paraId="3FAE74E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Powierzchnia [ha]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14:paraId="22C8DA34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Użytek lub klasa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14:paraId="0E67CD84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Księga wieczysta</w:t>
            </w:r>
          </w:p>
        </w:tc>
      </w:tr>
      <w:tr w:rsidR="00BF5BBB" w:rsidRPr="00713F7B" w14:paraId="7D923B5A" w14:textId="77777777" w:rsidTr="00D912CD">
        <w:trPr>
          <w:trHeight w:val="25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5426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FC4F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5FFB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EEA3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D9D82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6A34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E72EE6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FEF783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A1AC8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</w:tr>
      <w:tr w:rsidR="00BF5BBB" w:rsidRPr="00713F7B" w14:paraId="40B9F241" w14:textId="77777777" w:rsidTr="002A33FE">
        <w:trPr>
          <w:trHeight w:val="4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DD95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A0ED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A916B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9050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09C1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0FE5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5E5"/>
            <w:vAlign w:val="center"/>
            <w:hideMark/>
          </w:tcPr>
          <w:p w14:paraId="2507BBC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973D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160" w:type="dxa"/>
            <w:vAlign w:val="center"/>
            <w:hideMark/>
          </w:tcPr>
          <w:p w14:paraId="1BA5BFC0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F5BBB" w:rsidRPr="00713F7B" w14:paraId="15BD137B" w14:textId="77777777" w:rsidTr="00D912CD">
        <w:trPr>
          <w:trHeight w:val="17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8F88B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20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7CE444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użytkowanie wieczyste</w:t>
            </w:r>
          </w:p>
        </w:tc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4DF458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1/1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C6A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Kcynia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0A04E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38/10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6C2B40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0,1890</w:t>
            </w:r>
          </w:p>
        </w:tc>
        <w:tc>
          <w:tcPr>
            <w:tcW w:w="8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C41BB4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dr</w:t>
            </w:r>
          </w:p>
        </w:tc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79FF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BY1U/00034610/1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757146FB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F5BBB" w:rsidRPr="00713F7B" w14:paraId="695E08BC" w14:textId="77777777" w:rsidTr="00D912CD">
        <w:trPr>
          <w:trHeight w:val="17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A118B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20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3F20AA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użytkowanie wieczyste</w:t>
            </w:r>
          </w:p>
        </w:tc>
        <w:tc>
          <w:tcPr>
            <w:tcW w:w="5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50C53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1/1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469BA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Kcynia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CE24C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38/9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6665264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0,1471</w:t>
            </w:r>
          </w:p>
        </w:tc>
        <w:tc>
          <w:tcPr>
            <w:tcW w:w="8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73AD95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Bi</w:t>
            </w:r>
          </w:p>
        </w:tc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6EC25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BY1U/00034804/8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1E2E1811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BF5BBB" w:rsidRPr="00713F7B" w14:paraId="2B760AC6" w14:textId="77777777" w:rsidTr="003B69E0">
        <w:trPr>
          <w:trHeight w:val="255"/>
        </w:trPr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81F5DA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PODSUMOWANIE UŻYTKOWANIA WIECZYSTEGO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C19911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fldChar w:fldCharType="begin"/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instrText xml:space="preserve"> =SUM(ABOVE) </w:instrText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fldChar w:fldCharType="separate"/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6"/>
                <w:szCs w:val="16"/>
                <w:lang w:eastAsia="pl-PL"/>
              </w:rPr>
              <w:t>0,3361</w:t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fldChar w:fldCharType="end"/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19F818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4F7F2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20CE7548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6A880992" w14:textId="2426FD8B" w:rsidR="00BF5BBB" w:rsidRPr="00713F7B" w:rsidRDefault="00BF5BBB" w:rsidP="00C27A4D">
      <w:pPr>
        <w:pStyle w:val="Nagwek5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bookmarkStart w:id="6" w:name="_Toc242965954"/>
      <w:r w:rsidRPr="00713F7B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Tabela 2: 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>Grunty oddane w użytkowanie wieczyste Gminie Kcynia na dzień 30 września 202</w:t>
      </w:r>
      <w:r w:rsidR="00311121">
        <w:rPr>
          <w:rFonts w:ascii="Times New Roman" w:hAnsi="Times New Roman" w:cs="Times New Roman"/>
          <w:color w:val="auto"/>
          <w:sz w:val="18"/>
          <w:szCs w:val="18"/>
        </w:rPr>
        <w:t>6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r.</w:t>
      </w:r>
      <w:bookmarkEnd w:id="6"/>
    </w:p>
    <w:p w14:paraId="7FE4165A" w14:textId="77777777" w:rsidR="00BF5BBB" w:rsidRPr="00713F7B" w:rsidRDefault="00BF5BBB" w:rsidP="00BF5BBB">
      <w:pPr>
        <w:spacing w:after="0"/>
        <w:rPr>
          <w:rFonts w:ascii="Times New Roman" w:hAnsi="Times New Roman" w:cs="Times New Roman"/>
          <w:sz w:val="8"/>
          <w:szCs w:val="8"/>
        </w:rPr>
      </w:pPr>
    </w:p>
    <w:p w14:paraId="6C3A859C" w14:textId="26504C96" w:rsidR="00BF5BBB" w:rsidRPr="00713F7B" w:rsidRDefault="00BF5BBB" w:rsidP="00BF5BBB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Powierzchnia nieruchomości oddanych w użytkowanie wieczyste na dzień 30 września 202</w:t>
      </w:r>
      <w:r w:rsidR="00311121">
        <w:rPr>
          <w:rFonts w:ascii="Times New Roman" w:hAnsi="Times New Roman" w:cs="Times New Roman"/>
          <w:bCs/>
        </w:rPr>
        <w:t>6</w:t>
      </w:r>
      <w:r w:rsidRPr="00713F7B">
        <w:rPr>
          <w:rFonts w:ascii="Times New Roman" w:hAnsi="Times New Roman" w:cs="Times New Roman"/>
          <w:bCs/>
        </w:rPr>
        <w:t xml:space="preserve"> r. wynosi 26,</w:t>
      </w:r>
      <w:r w:rsidR="00311121">
        <w:rPr>
          <w:rFonts w:ascii="Times New Roman" w:hAnsi="Times New Roman" w:cs="Times New Roman"/>
          <w:bCs/>
        </w:rPr>
        <w:t>3202</w:t>
      </w:r>
      <w:r w:rsidRPr="00713F7B">
        <w:rPr>
          <w:rFonts w:ascii="Times New Roman" w:hAnsi="Times New Roman" w:cs="Times New Roman"/>
          <w:bCs/>
        </w:rPr>
        <w:t xml:space="preserve"> ha, w tym:</w:t>
      </w:r>
    </w:p>
    <w:p w14:paraId="1C24A8E3" w14:textId="18D65C6F" w:rsidR="00BF5BBB" w:rsidRPr="00713F7B" w:rsidRDefault="00BF5BBB" w:rsidP="00BF5BB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na terenie miasta Kcynia – 9,</w:t>
      </w:r>
      <w:r w:rsidR="00311121">
        <w:rPr>
          <w:rFonts w:ascii="Times New Roman" w:hAnsi="Times New Roman" w:cs="Times New Roman"/>
          <w:bCs/>
        </w:rPr>
        <w:t>2838</w:t>
      </w:r>
      <w:r w:rsidRPr="00713F7B">
        <w:rPr>
          <w:rFonts w:ascii="Times New Roman" w:hAnsi="Times New Roman" w:cs="Times New Roman"/>
          <w:bCs/>
        </w:rPr>
        <w:t xml:space="preserve"> ha,</w:t>
      </w:r>
    </w:p>
    <w:p w14:paraId="456FBFA4" w14:textId="77777777" w:rsidR="00BF5BBB" w:rsidRPr="00713F7B" w:rsidRDefault="00BF5BBB" w:rsidP="00BF5BB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na terenie gminy – 17,0364 ha.</w:t>
      </w:r>
    </w:p>
    <w:p w14:paraId="6B17D2BD" w14:textId="77777777" w:rsidR="00BF5BBB" w:rsidRPr="00713F7B" w:rsidRDefault="00BF5BBB" w:rsidP="00BF5BBB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Poniżej przedstawiono zestawienie nieruchomości oddanych w użytkowanie wieczyste z podziałem na obszar miejski i wiejski Gminy Kcynia:</w:t>
      </w:r>
    </w:p>
    <w:tbl>
      <w:tblPr>
        <w:tblW w:w="62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2294"/>
        <w:gridCol w:w="1559"/>
        <w:gridCol w:w="1559"/>
      </w:tblGrid>
      <w:tr w:rsidR="00BF5BBB" w:rsidRPr="00713F7B" w14:paraId="1ADEE65E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0BFC868A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71C2029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Położenie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3AE97BD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Numer działki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A410162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Powierzchnia (ha)</w:t>
            </w:r>
          </w:p>
        </w:tc>
      </w:tr>
      <w:tr w:rsidR="00BF5BBB" w:rsidRPr="00713F7B" w14:paraId="785A04B5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86ED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17EB5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Rynek 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B39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1014/1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51095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0,0349</w:t>
            </w:r>
          </w:p>
        </w:tc>
      </w:tr>
      <w:tr w:rsidR="00BF5BBB" w:rsidRPr="00713F7B" w14:paraId="69B1B92D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3992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646C0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Wyrzyska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523B2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407/10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2560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0,9541</w:t>
            </w:r>
          </w:p>
        </w:tc>
      </w:tr>
      <w:tr w:rsidR="00BF5BBB" w:rsidRPr="00713F7B" w14:paraId="00EC281D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9E35D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455D5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Dworcowa 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D8732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1109/15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8798F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0,8833</w:t>
            </w:r>
          </w:p>
        </w:tc>
      </w:tr>
      <w:tr w:rsidR="00BF5BBB" w:rsidRPr="00713F7B" w14:paraId="06628F0B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86B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D3FA7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FCF3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C8FB9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0,6342</w:t>
            </w:r>
          </w:p>
        </w:tc>
      </w:tr>
      <w:tr w:rsidR="00BF5BBB" w:rsidRPr="00713F7B" w14:paraId="391A3AE3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63C84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C4B2E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CD22C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86C5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0,5160</w:t>
            </w:r>
          </w:p>
        </w:tc>
      </w:tr>
    </w:tbl>
    <w:p w14:paraId="57A8E141" w14:textId="77777777" w:rsidR="00616898" w:rsidRDefault="00616898"/>
    <w:tbl>
      <w:tblPr>
        <w:tblW w:w="62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2294"/>
        <w:gridCol w:w="1559"/>
        <w:gridCol w:w="1559"/>
      </w:tblGrid>
      <w:tr w:rsidR="00BF5BBB" w:rsidRPr="00713F7B" w14:paraId="284AFAF9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8C1AEE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Lp.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95FBD7D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Położenie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8F561F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Numer działki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8BD113C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Powierzchnia (ha)</w:t>
            </w:r>
          </w:p>
        </w:tc>
      </w:tr>
      <w:tr w:rsidR="00BF5BBB" w:rsidRPr="00713F7B" w14:paraId="507C1CD9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E39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2BF5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40A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42640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1,1909</w:t>
            </w:r>
          </w:p>
        </w:tc>
      </w:tr>
      <w:tr w:rsidR="00BF5BBB" w:rsidRPr="00713F7B" w14:paraId="18CEB0ED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B822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C08E6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Kcynia ul. Młyńska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E4263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620/14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599EC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0,1756</w:t>
            </w:r>
          </w:p>
        </w:tc>
      </w:tr>
      <w:tr w:rsidR="00BF5BBB" w:rsidRPr="00713F7B" w14:paraId="368EDC9E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644CC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11A4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Młyńska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377A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620/15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088D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0,1570</w:t>
            </w:r>
          </w:p>
        </w:tc>
      </w:tr>
      <w:tr w:rsidR="00BF5BBB" w:rsidRPr="00713F7B" w14:paraId="60E970DD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2799C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011D7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Młyńska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9397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620/16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C507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0,0237</w:t>
            </w:r>
          </w:p>
        </w:tc>
      </w:tr>
      <w:tr w:rsidR="00BF5BBB" w:rsidRPr="00713F7B" w14:paraId="519389CD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A786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A655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Kcynia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DF05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407/9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3C258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0,0030</w:t>
            </w:r>
          </w:p>
        </w:tc>
      </w:tr>
      <w:tr w:rsidR="00BF5BBB" w:rsidRPr="00713F7B" w14:paraId="7D5FE827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638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11.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F4A8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B. Pobożnego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E96D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838/4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E8136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0,2396</w:t>
            </w:r>
          </w:p>
        </w:tc>
      </w:tr>
      <w:tr w:rsidR="00BF5BBB" w:rsidRPr="00713F7B" w14:paraId="64C3A72B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A23F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2A80E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Dworcowa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5D51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980/3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C8914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0,0160</w:t>
            </w:r>
          </w:p>
        </w:tc>
      </w:tr>
      <w:tr w:rsidR="00BF5BBB" w:rsidRPr="00713F7B" w14:paraId="5843A78D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113D5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2ABD7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Kcynia ul. Dworcowa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52AA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828/1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B0B78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0,6946</w:t>
            </w:r>
          </w:p>
        </w:tc>
      </w:tr>
      <w:tr w:rsidR="00BF5BBB" w:rsidRPr="00713F7B" w14:paraId="0F5496D0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FA57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B8685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Dworcowa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47050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5784B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0,7950</w:t>
            </w:r>
          </w:p>
        </w:tc>
      </w:tr>
      <w:tr w:rsidR="00BF5BBB" w:rsidRPr="00713F7B" w14:paraId="34DD86C3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5A9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13E92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Nakielska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A5555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823/2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8861A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0,3731</w:t>
            </w:r>
          </w:p>
        </w:tc>
      </w:tr>
      <w:tr w:rsidR="00BF5BBB" w:rsidRPr="00713F7B" w14:paraId="630A99C6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7AF3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16.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9E304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Nakielska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6EAF8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132/10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0EFC1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0,1320</w:t>
            </w:r>
          </w:p>
        </w:tc>
      </w:tr>
      <w:tr w:rsidR="00BF5BBB" w:rsidRPr="00713F7B" w14:paraId="5CBB9EDD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38E4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55541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Rynek 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4A9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1014/3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E9AF7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0,0056</w:t>
            </w:r>
          </w:p>
        </w:tc>
      </w:tr>
      <w:tr w:rsidR="00BF5BBB" w:rsidRPr="00713F7B" w14:paraId="6FDC6527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A79C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E7F0B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Witosa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C81DD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519/6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EF651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0,6081</w:t>
            </w:r>
          </w:p>
        </w:tc>
      </w:tr>
      <w:tr w:rsidR="00BF5BBB" w:rsidRPr="00713F7B" w14:paraId="5533ECE7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1804D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19.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402FC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Witosa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33E82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519/9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1ED93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0,4032</w:t>
            </w:r>
          </w:p>
        </w:tc>
      </w:tr>
      <w:tr w:rsidR="00BF5BBB" w:rsidRPr="00713F7B" w14:paraId="6749A321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4453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02D04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B. Pobożnego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BCAB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838/3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CCDA3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0,4738</w:t>
            </w:r>
          </w:p>
        </w:tc>
      </w:tr>
      <w:tr w:rsidR="00BF5BBB" w:rsidRPr="00713F7B" w14:paraId="13002828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41CA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D0412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Kcynia ul. Dworcowa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1FD9A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1414/2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AFFB1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0,0934</w:t>
            </w:r>
          </w:p>
        </w:tc>
      </w:tr>
      <w:tr w:rsidR="00BF5BBB" w:rsidRPr="00713F7B" w14:paraId="791B407B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14DF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22.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7CE00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Dworcowa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6995C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64393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0,0277</w:t>
            </w:r>
          </w:p>
        </w:tc>
      </w:tr>
      <w:tr w:rsidR="00BF5BBB" w:rsidRPr="00713F7B" w14:paraId="0CF14E1D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5A5F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CFB88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Kcynia ul. Nakielska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A3B1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132/5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AB5E8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0,3440</w:t>
            </w:r>
          </w:p>
        </w:tc>
      </w:tr>
      <w:tr w:rsidR="00BF5BBB" w:rsidRPr="00713F7B" w14:paraId="6E1354CF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E774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24.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33A08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Kcynia ul. Poznańska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6312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540/7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97752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0,0190</w:t>
            </w:r>
          </w:p>
        </w:tc>
      </w:tr>
      <w:tr w:rsidR="00BF5BBB" w:rsidRPr="00713F7B" w14:paraId="1675498F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9891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D86AE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Poznańska 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4B220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26B91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0,3098</w:t>
            </w:r>
          </w:p>
        </w:tc>
      </w:tr>
      <w:tr w:rsidR="00BF5BBB" w:rsidRPr="00713F7B" w14:paraId="10F27A9B" w14:textId="77777777" w:rsidTr="00D912CD">
        <w:trPr>
          <w:trHeight w:val="17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3A90D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910BE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Kcynia ul. Wyrzyska 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42BA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407/14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A9AD3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0,1762</w:t>
            </w:r>
          </w:p>
        </w:tc>
      </w:tr>
      <w:tr w:rsidR="00BF5BBB" w:rsidRPr="00713F7B" w14:paraId="22CF2941" w14:textId="77777777" w:rsidTr="00D912CD">
        <w:trPr>
          <w:trHeight w:val="170"/>
          <w:jc w:val="center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3E93B5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PODSUMOWANIE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597922B" w14:textId="694E8077" w:rsidR="00BF5BBB" w:rsidRPr="00713F7B" w:rsidRDefault="00C27A4D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9,2838</w:t>
            </w:r>
          </w:p>
        </w:tc>
      </w:tr>
    </w:tbl>
    <w:p w14:paraId="006E6DD8" w14:textId="77777777" w:rsidR="00BF5BBB" w:rsidRPr="00713F7B" w:rsidRDefault="00BF5BBB" w:rsidP="00C27A4D">
      <w:pPr>
        <w:pStyle w:val="Nagwek5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bookmarkStart w:id="7" w:name="_Toc242965955"/>
      <w:r w:rsidRPr="00713F7B">
        <w:rPr>
          <w:rFonts w:ascii="Times New Roman" w:hAnsi="Times New Roman" w:cs="Times New Roman"/>
          <w:b/>
          <w:color w:val="auto"/>
          <w:sz w:val="18"/>
          <w:szCs w:val="18"/>
        </w:rPr>
        <w:t>Tabela 3: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Zestawienie nieruchomości oddanych w użytkowanie wieczyste na terenie miasta Kcynia</w:t>
      </w:r>
      <w:bookmarkEnd w:id="7"/>
    </w:p>
    <w:p w14:paraId="2778B908" w14:textId="77777777" w:rsidR="00BF5BBB" w:rsidRPr="00713F7B" w:rsidRDefault="00BF5BBB" w:rsidP="00C27A4D">
      <w:pPr>
        <w:pStyle w:val="Nagwek5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bookmarkStart w:id="8" w:name="_Toc242965956"/>
      <w:r w:rsidRPr="00713F7B">
        <w:rPr>
          <w:rFonts w:ascii="Times New Roman" w:hAnsi="Times New Roman" w:cs="Times New Roman"/>
          <w:color w:val="auto"/>
          <w:sz w:val="18"/>
          <w:szCs w:val="18"/>
        </w:rPr>
        <w:t>(obszar miejski Gminy Kcynia)</w:t>
      </w:r>
      <w:bookmarkEnd w:id="8"/>
    </w:p>
    <w:p w14:paraId="5D5F3F46" w14:textId="77777777" w:rsidR="00BF5BBB" w:rsidRPr="00713F7B" w:rsidRDefault="00BF5BBB" w:rsidP="00BF5BBB">
      <w:pPr>
        <w:pStyle w:val="Akapitzlist"/>
        <w:spacing w:after="0" w:line="240" w:lineRule="auto"/>
        <w:ind w:left="284" w:hanging="284"/>
        <w:jc w:val="center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W w:w="46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298"/>
        <w:gridCol w:w="1276"/>
        <w:gridCol w:w="1559"/>
      </w:tblGrid>
      <w:tr w:rsidR="00BF5BBB" w:rsidRPr="00713F7B" w14:paraId="578EC24F" w14:textId="77777777" w:rsidTr="00D912CD">
        <w:trPr>
          <w:trHeight w:val="17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  <w:hideMark/>
          </w:tcPr>
          <w:p w14:paraId="2A0B3DD4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  <w:hideMark/>
          </w:tcPr>
          <w:p w14:paraId="0C4FC4A3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Położenie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  <w:hideMark/>
          </w:tcPr>
          <w:p w14:paraId="6B3753CA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Numer działki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  <w:hideMark/>
          </w:tcPr>
          <w:p w14:paraId="44965D86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Powierzchnia (ha)</w:t>
            </w:r>
          </w:p>
        </w:tc>
      </w:tr>
      <w:tr w:rsidR="00BF5BBB" w:rsidRPr="00713F7B" w14:paraId="762D29A8" w14:textId="77777777" w:rsidTr="00D912CD">
        <w:trPr>
          <w:trHeight w:val="17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285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6658D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Chwaliszewo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D665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7CA6A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0,1065</w:t>
            </w:r>
          </w:p>
        </w:tc>
      </w:tr>
      <w:tr w:rsidR="00BF5BBB" w:rsidRPr="00713F7B" w14:paraId="65C7DF36" w14:textId="77777777" w:rsidTr="00D912CD">
        <w:trPr>
          <w:trHeight w:val="17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41AA0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4B0F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Grocholin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5D9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164/2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DF75F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0,0500</w:t>
            </w:r>
          </w:p>
        </w:tc>
      </w:tr>
      <w:tr w:rsidR="00BF5BBB" w:rsidRPr="00713F7B" w14:paraId="4C293704" w14:textId="77777777" w:rsidTr="00D912CD">
        <w:trPr>
          <w:trHeight w:val="17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B037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4FE44F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Dziewierzewo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97D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41/2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1271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0,4052</w:t>
            </w:r>
          </w:p>
        </w:tc>
      </w:tr>
      <w:tr w:rsidR="00BF5BBB" w:rsidRPr="00713F7B" w14:paraId="3EDBE8E3" w14:textId="77777777" w:rsidTr="00D912CD">
        <w:trPr>
          <w:trHeight w:val="170"/>
          <w:jc w:val="center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0769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431690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56EA0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549/9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1C192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0,5348</w:t>
            </w:r>
          </w:p>
        </w:tc>
      </w:tr>
      <w:tr w:rsidR="00BF5BBB" w:rsidRPr="00713F7B" w14:paraId="1D490ECF" w14:textId="77777777" w:rsidTr="00D912CD">
        <w:trPr>
          <w:trHeight w:val="17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22735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6CE75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B2CC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547/1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2AD8E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0,4900</w:t>
            </w:r>
          </w:p>
        </w:tc>
      </w:tr>
      <w:tr w:rsidR="00BF5BBB" w:rsidRPr="00713F7B" w14:paraId="6190EE8A" w14:textId="77777777" w:rsidTr="00D912CD">
        <w:trPr>
          <w:trHeight w:val="170"/>
          <w:jc w:val="center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6C9D618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727B7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Karmelita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B7EE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710E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0,6697</w:t>
            </w:r>
          </w:p>
        </w:tc>
      </w:tr>
      <w:tr w:rsidR="00BF5BBB" w:rsidRPr="00713F7B" w14:paraId="2FF44D1F" w14:textId="77777777" w:rsidTr="00D912CD">
        <w:trPr>
          <w:trHeight w:val="170"/>
          <w:jc w:val="center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C16C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8053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1B43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A6C94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3,2430</w:t>
            </w:r>
          </w:p>
        </w:tc>
      </w:tr>
      <w:tr w:rsidR="00BF5BBB" w:rsidRPr="00713F7B" w14:paraId="5D3C707D" w14:textId="77777777" w:rsidTr="00D912CD">
        <w:trPr>
          <w:trHeight w:val="170"/>
          <w:jc w:val="center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F728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98AF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06F6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DB52E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1,7035</w:t>
            </w:r>
          </w:p>
        </w:tc>
      </w:tr>
      <w:tr w:rsidR="00BF5BBB" w:rsidRPr="00713F7B" w14:paraId="42950E58" w14:textId="77777777" w:rsidTr="00D912CD">
        <w:trPr>
          <w:trHeight w:val="170"/>
          <w:jc w:val="center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44FE3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A790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DE89A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112A4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0,4160</w:t>
            </w:r>
          </w:p>
        </w:tc>
      </w:tr>
      <w:tr w:rsidR="00BF5BBB" w:rsidRPr="00713F7B" w14:paraId="3533FA53" w14:textId="77777777" w:rsidTr="00D912CD">
        <w:trPr>
          <w:trHeight w:val="170"/>
          <w:jc w:val="center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42DF8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616E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A86C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2A8D7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8,1940</w:t>
            </w:r>
          </w:p>
        </w:tc>
      </w:tr>
      <w:tr w:rsidR="00BF5BBB" w:rsidRPr="00713F7B" w14:paraId="121395C7" w14:textId="77777777" w:rsidTr="00D912CD">
        <w:trPr>
          <w:trHeight w:val="170"/>
          <w:jc w:val="center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7212A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1F06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3100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423/39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BD1FC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0,5166</w:t>
            </w:r>
          </w:p>
        </w:tc>
      </w:tr>
      <w:tr w:rsidR="00BF5BBB" w:rsidRPr="00713F7B" w14:paraId="22158070" w14:textId="77777777" w:rsidTr="00D912CD">
        <w:trPr>
          <w:trHeight w:val="170"/>
          <w:jc w:val="center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5B5F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2AFD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4E65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423/40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5FE9B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0,4413</w:t>
            </w:r>
          </w:p>
        </w:tc>
      </w:tr>
      <w:tr w:rsidR="00BF5BBB" w:rsidRPr="00713F7B" w14:paraId="168C6DFD" w14:textId="77777777" w:rsidTr="00D912CD">
        <w:trPr>
          <w:trHeight w:val="170"/>
          <w:jc w:val="center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D138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8094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99BD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423/41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EB7C2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0,0647</w:t>
            </w:r>
          </w:p>
        </w:tc>
      </w:tr>
      <w:tr w:rsidR="00BF5BBB" w:rsidRPr="00713F7B" w14:paraId="4ED259AA" w14:textId="77777777" w:rsidTr="00D912CD">
        <w:trPr>
          <w:trHeight w:val="17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4349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248BE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Górki Dąbskie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D6A3B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43/2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1EAA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0,0624</w:t>
            </w:r>
          </w:p>
        </w:tc>
      </w:tr>
      <w:tr w:rsidR="00BF5BBB" w:rsidRPr="00713F7B" w14:paraId="256B2AC2" w14:textId="77777777" w:rsidTr="00D912CD">
        <w:trPr>
          <w:trHeight w:val="17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6BCF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CA414" w14:textId="77777777" w:rsidR="00BF5BBB" w:rsidRPr="00713F7B" w:rsidRDefault="00BF5BBB" w:rsidP="00D9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Turzyn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F646A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203/3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C057B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0,1387</w:t>
            </w:r>
          </w:p>
        </w:tc>
      </w:tr>
      <w:tr w:rsidR="00BF5BBB" w:rsidRPr="00713F7B" w14:paraId="737DE3BE" w14:textId="77777777" w:rsidTr="00D912CD">
        <w:trPr>
          <w:trHeight w:val="170"/>
          <w:jc w:val="center"/>
        </w:trPr>
        <w:tc>
          <w:tcPr>
            <w:tcW w:w="31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B541DAF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PODSUMOWANIE: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0387D0" w14:textId="77777777" w:rsidR="00BF5BBB" w:rsidRPr="00713F7B" w:rsidRDefault="00BF5BBB" w:rsidP="00D9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fldChar w:fldCharType="begin"/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instrText xml:space="preserve"> =SUM(ABOVE) </w:instrText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fldChar w:fldCharType="separate"/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pl-PL"/>
              </w:rPr>
              <w:t>17,0364</w:t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fldChar w:fldCharType="end"/>
            </w:r>
          </w:p>
        </w:tc>
      </w:tr>
    </w:tbl>
    <w:p w14:paraId="3F96DE2B" w14:textId="77777777" w:rsidR="00BF5BBB" w:rsidRPr="00713F7B" w:rsidRDefault="00BF5BBB" w:rsidP="00C27A4D">
      <w:pPr>
        <w:pStyle w:val="Nagwek5"/>
        <w:spacing w:before="0" w:after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bookmarkStart w:id="9" w:name="_Toc242965957"/>
      <w:r w:rsidRPr="00713F7B">
        <w:rPr>
          <w:rFonts w:ascii="Times New Roman" w:hAnsi="Times New Roman" w:cs="Times New Roman"/>
          <w:b/>
          <w:color w:val="auto"/>
          <w:sz w:val="18"/>
          <w:szCs w:val="18"/>
        </w:rPr>
        <w:t>Tabela 4: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Zestawienie nieruchomości oddanych w użytkowanie wieczyste na terenie gminy Kcynia</w:t>
      </w:r>
      <w:bookmarkEnd w:id="9"/>
    </w:p>
    <w:p w14:paraId="19D5F210" w14:textId="77777777" w:rsidR="00BF5BBB" w:rsidRPr="00713F7B" w:rsidRDefault="00BF5BBB" w:rsidP="00C27A4D">
      <w:pPr>
        <w:pStyle w:val="Nagwek5"/>
        <w:spacing w:before="0" w:after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bookmarkStart w:id="10" w:name="_Toc242965958"/>
      <w:r w:rsidRPr="00713F7B">
        <w:rPr>
          <w:rFonts w:ascii="Times New Roman" w:hAnsi="Times New Roman" w:cs="Times New Roman"/>
          <w:color w:val="auto"/>
          <w:sz w:val="18"/>
          <w:szCs w:val="18"/>
        </w:rPr>
        <w:t>(obszar wiejski Gminy Kcynia)</w:t>
      </w:r>
      <w:bookmarkEnd w:id="10"/>
    </w:p>
    <w:p w14:paraId="3FB40C81" w14:textId="77777777" w:rsidR="00BF5BBB" w:rsidRPr="00713F7B" w:rsidRDefault="00BF5BBB" w:rsidP="00BF5BBB">
      <w:pPr>
        <w:pStyle w:val="Akapitzlist"/>
        <w:spacing w:after="0" w:line="240" w:lineRule="auto"/>
        <w:ind w:hanging="720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14:paraId="79508FA5" w14:textId="77777777" w:rsidR="00BF5BBB" w:rsidRPr="00713F7B" w:rsidRDefault="00BF5BBB" w:rsidP="00BF5BBB">
      <w:pPr>
        <w:rPr>
          <w:rFonts w:ascii="Times New Roman" w:hAnsi="Times New Roman" w:cs="Times New Roman"/>
          <w:bCs/>
          <w:sz w:val="18"/>
          <w:szCs w:val="18"/>
        </w:rPr>
      </w:pPr>
      <w:r w:rsidRPr="00713F7B">
        <w:rPr>
          <w:rFonts w:ascii="Times New Roman" w:hAnsi="Times New Roman" w:cs="Times New Roman"/>
          <w:bCs/>
          <w:sz w:val="18"/>
          <w:szCs w:val="18"/>
        </w:rPr>
        <w:br w:type="page"/>
      </w:r>
    </w:p>
    <w:p w14:paraId="22A3A487" w14:textId="77777777" w:rsidR="00BF5BBB" w:rsidRPr="002A33FE" w:rsidRDefault="00BF5BBB" w:rsidP="00BF5BBB">
      <w:pPr>
        <w:pStyle w:val="Nagwek2"/>
        <w:numPr>
          <w:ilvl w:val="0"/>
          <w:numId w:val="29"/>
        </w:numPr>
        <w:tabs>
          <w:tab w:val="left" w:pos="426"/>
        </w:tabs>
        <w:spacing w:before="40" w:after="0"/>
        <w:ind w:left="0" w:firstLine="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1" w:name="_Toc242965880"/>
      <w:r w:rsidRPr="002A33FE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PROGNOZY</w:t>
      </w:r>
      <w:bookmarkEnd w:id="11"/>
    </w:p>
    <w:p w14:paraId="7AEBA4FC" w14:textId="77777777" w:rsidR="00BF5BBB" w:rsidRPr="002A33FE" w:rsidRDefault="00BF5BBB" w:rsidP="00BF5BBB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D253E80" w14:textId="77777777" w:rsidR="00BF5BBB" w:rsidRPr="002A33FE" w:rsidRDefault="00BF5BBB" w:rsidP="00932947">
      <w:pPr>
        <w:pStyle w:val="Nagwek3"/>
        <w:numPr>
          <w:ilvl w:val="0"/>
          <w:numId w:val="43"/>
        </w:numPr>
        <w:spacing w:before="40" w:after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2" w:name="_Toc242965881"/>
      <w:r w:rsidRPr="002A33FE">
        <w:rPr>
          <w:rFonts w:ascii="Times New Roman" w:hAnsi="Times New Roman" w:cs="Times New Roman"/>
          <w:b/>
          <w:bCs/>
          <w:color w:val="auto"/>
          <w:sz w:val="22"/>
          <w:szCs w:val="22"/>
        </w:rPr>
        <w:t>Prognoza dotycząca udostępniania nieruchomości zasobu oraz nabywania nieruchomości do zasobu.</w:t>
      </w:r>
      <w:bookmarkEnd w:id="12"/>
    </w:p>
    <w:p w14:paraId="58DB7E27" w14:textId="77777777" w:rsidR="00BF5BBB" w:rsidRPr="00713F7B" w:rsidRDefault="00BF5BBB" w:rsidP="00BF5BBB">
      <w:pPr>
        <w:spacing w:after="0" w:line="240" w:lineRule="auto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1335679A" w14:textId="2C8DC27E" w:rsidR="00355897" w:rsidRPr="00355897" w:rsidRDefault="00355897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55897">
        <w:rPr>
          <w:rFonts w:ascii="Times New Roman" w:hAnsi="Times New Roman" w:cs="Times New Roman"/>
        </w:rPr>
        <w:t>Gminny zasób nieruchomości gospodarowany będzie zgodnie z ustaleniami wiążącymi organ wykonawczy Gminy Kcynia, wynikającymi z uchwał budżetowych na lata 2027–2029,</w:t>
      </w:r>
      <w:r w:rsidR="00616898">
        <w:rPr>
          <w:rFonts w:ascii="Times New Roman" w:hAnsi="Times New Roman" w:cs="Times New Roman"/>
        </w:rPr>
        <w:t xml:space="preserve"> </w:t>
      </w:r>
      <w:r w:rsidR="00616898">
        <w:rPr>
          <w:rFonts w:ascii="Times New Roman" w:hAnsi="Times New Roman" w:cs="Times New Roman"/>
        </w:rPr>
        <w:br/>
      </w:r>
      <w:r w:rsidRPr="00355897">
        <w:rPr>
          <w:rFonts w:ascii="Times New Roman" w:hAnsi="Times New Roman" w:cs="Times New Roman"/>
        </w:rPr>
        <w:t>z uwzględnieniem obowiązujących przepisów prawa oraz uchwał podejmowanych przez organ stanowiący gminy.</w:t>
      </w:r>
    </w:p>
    <w:p w14:paraId="06BC4841" w14:textId="3C9AF8C3" w:rsidR="00A22571" w:rsidRDefault="00355897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55897">
        <w:rPr>
          <w:rFonts w:ascii="Times New Roman" w:hAnsi="Times New Roman" w:cs="Times New Roman"/>
        </w:rPr>
        <w:t>Gospodarowanie nieruchomościami</w:t>
      </w:r>
      <w:r w:rsidR="003D208E">
        <w:rPr>
          <w:rFonts w:ascii="Times New Roman" w:hAnsi="Times New Roman" w:cs="Times New Roman"/>
        </w:rPr>
        <w:t>,</w:t>
      </w:r>
      <w:r w:rsidRPr="00355897">
        <w:rPr>
          <w:rFonts w:ascii="Times New Roman" w:hAnsi="Times New Roman" w:cs="Times New Roman"/>
        </w:rPr>
        <w:t xml:space="preserve"> wchodzącymi w skład gminnego zasobu</w:t>
      </w:r>
      <w:r w:rsidR="003D208E">
        <w:rPr>
          <w:rFonts w:ascii="Times New Roman" w:hAnsi="Times New Roman" w:cs="Times New Roman"/>
        </w:rPr>
        <w:t>,</w:t>
      </w:r>
      <w:r w:rsidRPr="00355897">
        <w:rPr>
          <w:rFonts w:ascii="Times New Roman" w:hAnsi="Times New Roman" w:cs="Times New Roman"/>
        </w:rPr>
        <w:t xml:space="preserve"> odbywać się będzie</w:t>
      </w:r>
      <w:r w:rsidR="00616898">
        <w:rPr>
          <w:rFonts w:ascii="Times New Roman" w:hAnsi="Times New Roman" w:cs="Times New Roman"/>
        </w:rPr>
        <w:t xml:space="preserve"> </w:t>
      </w:r>
      <w:r w:rsidRPr="00355897">
        <w:rPr>
          <w:rFonts w:ascii="Times New Roman" w:hAnsi="Times New Roman" w:cs="Times New Roman"/>
        </w:rPr>
        <w:t>w formach przewidzianych w obowiązujących aktach prawnych, w szczególności w</w:t>
      </w:r>
      <w:r w:rsidR="0048416E">
        <w:rPr>
          <w:rFonts w:ascii="Times New Roman" w:hAnsi="Times New Roman" w:cs="Times New Roman"/>
        </w:rPr>
        <w:t xml:space="preserve"> oparciu o</w:t>
      </w:r>
      <w:r w:rsidR="002215F5">
        <w:rPr>
          <w:rFonts w:ascii="Times New Roman" w:hAnsi="Times New Roman" w:cs="Times New Roman"/>
        </w:rPr>
        <w:t xml:space="preserve"> </w:t>
      </w:r>
      <w:r w:rsidR="0048416E" w:rsidRPr="002215F5">
        <w:rPr>
          <w:rFonts w:ascii="Times New Roman" w:hAnsi="Times New Roman" w:cs="Times New Roman"/>
        </w:rPr>
        <w:t>u</w:t>
      </w:r>
      <w:r w:rsidRPr="002215F5">
        <w:rPr>
          <w:rFonts w:ascii="Times New Roman" w:hAnsi="Times New Roman" w:cs="Times New Roman"/>
        </w:rPr>
        <w:t>staw</w:t>
      </w:r>
      <w:r w:rsidR="0048416E" w:rsidRPr="002215F5">
        <w:rPr>
          <w:rFonts w:ascii="Times New Roman" w:hAnsi="Times New Roman" w:cs="Times New Roman"/>
        </w:rPr>
        <w:t xml:space="preserve">ę </w:t>
      </w:r>
      <w:r w:rsidR="002215F5">
        <w:rPr>
          <w:rFonts w:ascii="Times New Roman" w:hAnsi="Times New Roman" w:cs="Times New Roman"/>
        </w:rPr>
        <w:br/>
      </w:r>
      <w:r w:rsidRPr="002215F5">
        <w:rPr>
          <w:rFonts w:ascii="Times New Roman" w:hAnsi="Times New Roman" w:cs="Times New Roman"/>
        </w:rPr>
        <w:t>z dnia 23 kwietnia 1964 r. Kodeks cywilny (Dz. U. z 2026 r. poz. 795)</w:t>
      </w:r>
      <w:r w:rsidR="002215F5">
        <w:rPr>
          <w:rFonts w:ascii="Times New Roman" w:hAnsi="Times New Roman" w:cs="Times New Roman"/>
        </w:rPr>
        <w:t xml:space="preserve"> oraz </w:t>
      </w:r>
      <w:r w:rsidRPr="0048416E">
        <w:rPr>
          <w:rFonts w:ascii="Times New Roman" w:hAnsi="Times New Roman" w:cs="Times New Roman"/>
        </w:rPr>
        <w:t>ustaw</w:t>
      </w:r>
      <w:r w:rsidR="00A27CF5">
        <w:rPr>
          <w:rFonts w:ascii="Times New Roman" w:hAnsi="Times New Roman" w:cs="Times New Roman"/>
        </w:rPr>
        <w:t>ę</w:t>
      </w:r>
      <w:r w:rsidRPr="0048416E">
        <w:rPr>
          <w:rFonts w:ascii="Times New Roman" w:hAnsi="Times New Roman" w:cs="Times New Roman"/>
        </w:rPr>
        <w:t xml:space="preserve"> z dnia 21 sierpnia 1997 r. o gospodarce nieruchomościami (Dz. U. z 2026 r. poz. 399 ze zm.).</w:t>
      </w:r>
    </w:p>
    <w:p w14:paraId="20FE3227" w14:textId="002C8C6E" w:rsidR="00355897" w:rsidRPr="00A22571" w:rsidRDefault="00355897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A22571">
        <w:rPr>
          <w:rFonts w:ascii="Times New Roman" w:hAnsi="Times New Roman" w:cs="Times New Roman"/>
        </w:rPr>
        <w:t>Udostępnianie nieruchomości</w:t>
      </w:r>
      <w:r w:rsidR="003D208E" w:rsidRPr="00A22571">
        <w:rPr>
          <w:rFonts w:ascii="Times New Roman" w:hAnsi="Times New Roman" w:cs="Times New Roman"/>
        </w:rPr>
        <w:t>,</w:t>
      </w:r>
      <w:r w:rsidRPr="00A22571">
        <w:rPr>
          <w:rFonts w:ascii="Times New Roman" w:hAnsi="Times New Roman" w:cs="Times New Roman"/>
        </w:rPr>
        <w:t xml:space="preserve"> stanowiących własność Gminy Kcynia</w:t>
      </w:r>
      <w:r w:rsidR="003D208E" w:rsidRPr="00A22571">
        <w:rPr>
          <w:rFonts w:ascii="Times New Roman" w:hAnsi="Times New Roman" w:cs="Times New Roman"/>
        </w:rPr>
        <w:t>,</w:t>
      </w:r>
      <w:r w:rsidRPr="00A22571">
        <w:rPr>
          <w:rFonts w:ascii="Times New Roman" w:hAnsi="Times New Roman" w:cs="Times New Roman"/>
        </w:rPr>
        <w:t xml:space="preserve"> następować będzie, stosownie do potrzeb i obowiązujących przepisów prawa, w szczególności poprzez ich sprzedaż, darowiznę, zamianę, oddawanie w użytkowanie, trwały zarząd użyczenie, </w:t>
      </w:r>
      <w:r w:rsidR="00B67BBC" w:rsidRPr="00A22571">
        <w:rPr>
          <w:rFonts w:ascii="Times New Roman" w:hAnsi="Times New Roman" w:cs="Times New Roman"/>
        </w:rPr>
        <w:t>najem lub dzierżawę</w:t>
      </w:r>
      <w:r w:rsidR="00934778" w:rsidRPr="00A22571">
        <w:rPr>
          <w:rFonts w:ascii="Times New Roman" w:hAnsi="Times New Roman" w:cs="Times New Roman"/>
        </w:rPr>
        <w:t>, a także poprzez</w:t>
      </w:r>
      <w:r w:rsidRPr="00A22571">
        <w:rPr>
          <w:rFonts w:ascii="Times New Roman" w:hAnsi="Times New Roman" w:cs="Times New Roman"/>
        </w:rPr>
        <w:t xml:space="preserve"> przekształcanie prawa użytkowania wieczystego w prawo własności nieruchomości, na zasadach określonych w odrębnych przepisach.</w:t>
      </w:r>
    </w:p>
    <w:p w14:paraId="52D6B5CC" w14:textId="266EF470" w:rsidR="00355897" w:rsidRPr="00355897" w:rsidRDefault="00355897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55897">
        <w:rPr>
          <w:rFonts w:ascii="Times New Roman" w:hAnsi="Times New Roman" w:cs="Times New Roman"/>
        </w:rPr>
        <w:t xml:space="preserve">Dobór poszczególnych form gospodarowania nieruchomościami uzależniony będzie od aktualnych potrzeb Gminy Kcynia, przyjętych kierunków jej rozwoju, możliwości finansowych oraz celowości </w:t>
      </w:r>
      <w:r w:rsidR="00A22571">
        <w:rPr>
          <w:rFonts w:ascii="Times New Roman" w:hAnsi="Times New Roman" w:cs="Times New Roman"/>
        </w:rPr>
        <w:br/>
      </w:r>
      <w:r w:rsidRPr="00355897">
        <w:rPr>
          <w:rFonts w:ascii="Times New Roman" w:hAnsi="Times New Roman" w:cs="Times New Roman"/>
        </w:rPr>
        <w:t>i efektywności wykorzystania gminnego zasobu nieruchomości.</w:t>
      </w:r>
    </w:p>
    <w:p w14:paraId="179663A5" w14:textId="77777777" w:rsidR="0012088B" w:rsidRDefault="0012088B" w:rsidP="0012088B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6CE65A7D" w14:textId="29C61AC0" w:rsidR="001E5C9B" w:rsidRPr="00932947" w:rsidRDefault="00932947" w:rsidP="00932947">
      <w:pPr>
        <w:spacing w:after="0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1.1. </w:t>
      </w:r>
      <w:r w:rsidR="001E5C9B" w:rsidRPr="00932947">
        <w:rPr>
          <w:rFonts w:ascii="Times New Roman" w:hAnsi="Times New Roman" w:cs="Times New Roman"/>
          <w:b/>
          <w:bCs/>
        </w:rPr>
        <w:t>Podstawowe formy gospodarowania nieruchomościami wchodzącymi w skład gminnego zasobu nieruchomości Gminy Kcynia.</w:t>
      </w:r>
    </w:p>
    <w:p w14:paraId="0B4695A7" w14:textId="09A44555" w:rsidR="00BF5BBB" w:rsidRPr="00713F7B" w:rsidRDefault="00B90AFF" w:rsidP="002B3E82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Cs w:val="24"/>
        </w:rPr>
      </w:pPr>
      <w:r w:rsidRPr="00B90AFF">
        <w:rPr>
          <w:rFonts w:ascii="Times New Roman" w:hAnsi="Times New Roman" w:cs="Times New Roman"/>
          <w:szCs w:val="24"/>
        </w:rPr>
        <w:t xml:space="preserve">Nieruchomości stanowiące własność Gminy Kcynia są udostępniane na podstawie umów dzierżawy, najmu i użyczenia, a także oddawane w trwały zarząd oraz użytkowanie wieczyste. Odrębną formę zagospodarowania nieruchomości stanowi przekazywanie gruntów nauczycielom zatrudnionym </w:t>
      </w:r>
      <w:r w:rsidR="00A22571">
        <w:rPr>
          <w:rFonts w:ascii="Times New Roman" w:hAnsi="Times New Roman" w:cs="Times New Roman"/>
          <w:szCs w:val="24"/>
        </w:rPr>
        <w:br/>
      </w:r>
      <w:r w:rsidRPr="00B90AFF">
        <w:rPr>
          <w:rFonts w:ascii="Times New Roman" w:hAnsi="Times New Roman" w:cs="Times New Roman"/>
          <w:szCs w:val="24"/>
        </w:rPr>
        <w:t xml:space="preserve">w placówkach oświatowych prowadzonych przez Gminę Kcynia oraz nauczycielom emerytowanym, na zasadach określonych w ustawie z dnia 26 stycznia 1982 r. – Karta Nauczyciela. </w:t>
      </w:r>
      <w:r w:rsidR="00BF5BBB" w:rsidRPr="00713F7B">
        <w:rPr>
          <w:rFonts w:ascii="Times New Roman" w:hAnsi="Times New Roman" w:cs="Times New Roman"/>
          <w:szCs w:val="24"/>
        </w:rPr>
        <w:t>(Dz. U. z 202</w:t>
      </w:r>
      <w:r w:rsidR="00A814E2">
        <w:rPr>
          <w:rFonts w:ascii="Times New Roman" w:hAnsi="Times New Roman" w:cs="Times New Roman"/>
          <w:szCs w:val="24"/>
        </w:rPr>
        <w:t>6</w:t>
      </w:r>
      <w:r w:rsidR="00BF5BBB" w:rsidRPr="00713F7B">
        <w:rPr>
          <w:rFonts w:ascii="Times New Roman" w:hAnsi="Times New Roman" w:cs="Times New Roman"/>
          <w:szCs w:val="24"/>
        </w:rPr>
        <w:t xml:space="preserve"> r. poz. </w:t>
      </w:r>
      <w:r w:rsidR="00A814E2">
        <w:rPr>
          <w:rFonts w:ascii="Times New Roman" w:hAnsi="Times New Roman" w:cs="Times New Roman"/>
          <w:szCs w:val="24"/>
        </w:rPr>
        <w:t>515</w:t>
      </w:r>
      <w:r w:rsidR="00BF5BBB" w:rsidRPr="00713F7B">
        <w:rPr>
          <w:rFonts w:ascii="Times New Roman" w:hAnsi="Times New Roman" w:cs="Times New Roman"/>
          <w:szCs w:val="24"/>
        </w:rPr>
        <w:t xml:space="preserve"> ze zm.). </w:t>
      </w:r>
    </w:p>
    <w:p w14:paraId="2DE7CD95" w14:textId="31E69BB4" w:rsidR="00BF5BBB" w:rsidRPr="00713F7B" w:rsidRDefault="00BF5BBB" w:rsidP="002B3E8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pl-PL"/>
        </w:rPr>
      </w:pPr>
      <w:r w:rsidRPr="00713F7B">
        <w:rPr>
          <w:rFonts w:ascii="Times New Roman" w:eastAsia="Times New Roman" w:hAnsi="Times New Roman" w:cs="Times New Roman"/>
          <w:color w:val="000000"/>
          <w:spacing w:val="3"/>
          <w:lang w:eastAsia="pl-PL"/>
        </w:rPr>
        <w:t>Na dzień 30 września 202</w:t>
      </w:r>
      <w:r w:rsidR="00A814E2">
        <w:rPr>
          <w:rFonts w:ascii="Times New Roman" w:eastAsia="Times New Roman" w:hAnsi="Times New Roman" w:cs="Times New Roman"/>
          <w:color w:val="000000"/>
          <w:spacing w:val="3"/>
          <w:lang w:eastAsia="pl-PL"/>
        </w:rPr>
        <w:t>6</w:t>
      </w:r>
      <w:r w:rsidRPr="00713F7B">
        <w:rPr>
          <w:rFonts w:ascii="Times New Roman" w:eastAsia="Times New Roman" w:hAnsi="Times New Roman" w:cs="Times New Roman"/>
          <w:color w:val="000000"/>
          <w:spacing w:val="3"/>
          <w:lang w:eastAsia="pl-PL"/>
        </w:rPr>
        <w:t xml:space="preserve"> r. nieruchomości wchodzące w skład mienia komunalnego Gminy Kcynia </w:t>
      </w:r>
      <w:r w:rsidR="001F796F" w:rsidRPr="001F796F">
        <w:rPr>
          <w:rFonts w:ascii="Times New Roman" w:eastAsia="Times New Roman" w:hAnsi="Times New Roman" w:cs="Times New Roman"/>
          <w:color w:val="000000"/>
          <w:spacing w:val="3"/>
          <w:lang w:eastAsia="pl-PL"/>
        </w:rPr>
        <w:t>pozostają w następujących formach zagospodarowania</w:t>
      </w:r>
      <w:r w:rsidR="001F796F">
        <w:rPr>
          <w:rFonts w:ascii="Times New Roman" w:eastAsia="Times New Roman" w:hAnsi="Times New Roman" w:cs="Times New Roman"/>
          <w:color w:val="000000"/>
          <w:spacing w:val="3"/>
          <w:lang w:eastAsia="pl-PL"/>
        </w:rPr>
        <w:t>: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3"/>
        <w:gridCol w:w="1245"/>
        <w:gridCol w:w="1062"/>
        <w:gridCol w:w="1559"/>
        <w:gridCol w:w="1423"/>
        <w:gridCol w:w="1412"/>
      </w:tblGrid>
      <w:tr w:rsidR="00BF5BBB" w:rsidRPr="00713F7B" w14:paraId="18004F5D" w14:textId="77777777" w:rsidTr="00EE6332">
        <w:trPr>
          <w:trHeight w:val="532"/>
          <w:jc w:val="center"/>
        </w:trPr>
        <w:tc>
          <w:tcPr>
            <w:tcW w:w="2083" w:type="dxa"/>
            <w:shd w:val="clear" w:color="000000" w:fill="D9D9D9"/>
            <w:vAlign w:val="center"/>
            <w:hideMark/>
          </w:tcPr>
          <w:p w14:paraId="30C6A386" w14:textId="376566F3" w:rsidR="00BF5BBB" w:rsidRPr="00713F7B" w:rsidRDefault="00BF5BBB" w:rsidP="00085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Form</w:t>
            </w:r>
            <w:r w:rsidR="000854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</w:t>
            </w: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zagospodarowania gruntów</w:t>
            </w:r>
          </w:p>
        </w:tc>
        <w:tc>
          <w:tcPr>
            <w:tcW w:w="1245" w:type="dxa"/>
            <w:shd w:val="clear" w:color="000000" w:fill="D9D9D9"/>
            <w:vAlign w:val="center"/>
            <w:hideMark/>
          </w:tcPr>
          <w:p w14:paraId="4F7C0FB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Trwały zarząd</w:t>
            </w:r>
          </w:p>
        </w:tc>
        <w:tc>
          <w:tcPr>
            <w:tcW w:w="1062" w:type="dxa"/>
            <w:shd w:val="clear" w:color="000000" w:fill="D9D9D9"/>
            <w:vAlign w:val="center"/>
            <w:hideMark/>
          </w:tcPr>
          <w:p w14:paraId="6573B69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Użyczenie</w:t>
            </w:r>
          </w:p>
        </w:tc>
        <w:tc>
          <w:tcPr>
            <w:tcW w:w="1559" w:type="dxa"/>
            <w:shd w:val="clear" w:color="000000" w:fill="D9D9D9"/>
            <w:vAlign w:val="center"/>
            <w:hideMark/>
          </w:tcPr>
          <w:p w14:paraId="2331D51E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Użytkowanie wieczyste gruntu</w:t>
            </w:r>
          </w:p>
        </w:tc>
        <w:tc>
          <w:tcPr>
            <w:tcW w:w="1423" w:type="dxa"/>
            <w:shd w:val="clear" w:color="000000" w:fill="D9D9D9"/>
            <w:vAlign w:val="center"/>
            <w:hideMark/>
          </w:tcPr>
          <w:p w14:paraId="49C9B431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Dzierżawa gruntów rolnych</w:t>
            </w:r>
          </w:p>
        </w:tc>
        <w:tc>
          <w:tcPr>
            <w:tcW w:w="1412" w:type="dxa"/>
            <w:shd w:val="clear" w:color="000000" w:fill="D9D9D9"/>
            <w:vAlign w:val="center"/>
            <w:hideMark/>
          </w:tcPr>
          <w:p w14:paraId="5A12A2E7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Inne formy zagospodarowania </w:t>
            </w:r>
          </w:p>
        </w:tc>
      </w:tr>
      <w:tr w:rsidR="00BF5BBB" w:rsidRPr="00713F7B" w14:paraId="7C3C22C7" w14:textId="77777777" w:rsidTr="00D912CD">
        <w:trPr>
          <w:trHeight w:val="315"/>
          <w:jc w:val="center"/>
        </w:trPr>
        <w:tc>
          <w:tcPr>
            <w:tcW w:w="2083" w:type="dxa"/>
            <w:shd w:val="clear" w:color="000000" w:fill="D9D9D9"/>
            <w:vAlign w:val="center"/>
            <w:hideMark/>
          </w:tcPr>
          <w:p w14:paraId="5EF15549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Powierzchnia (ha)</w:t>
            </w:r>
          </w:p>
        </w:tc>
        <w:tc>
          <w:tcPr>
            <w:tcW w:w="1245" w:type="dxa"/>
            <w:vAlign w:val="center"/>
            <w:hideMark/>
          </w:tcPr>
          <w:p w14:paraId="6B61BBB1" w14:textId="4EDC3E84" w:rsidR="00BF5BBB" w:rsidRPr="00713F7B" w:rsidRDefault="00A27CF5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8,87</w:t>
            </w:r>
          </w:p>
        </w:tc>
        <w:tc>
          <w:tcPr>
            <w:tcW w:w="1062" w:type="dxa"/>
            <w:vAlign w:val="center"/>
            <w:hideMark/>
          </w:tcPr>
          <w:p w14:paraId="1F6A5DE7" w14:textId="06C6C776" w:rsidR="00BF5BBB" w:rsidRPr="00713F7B" w:rsidRDefault="00A814E2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9,50</w:t>
            </w:r>
          </w:p>
        </w:tc>
        <w:tc>
          <w:tcPr>
            <w:tcW w:w="1559" w:type="dxa"/>
            <w:vAlign w:val="center"/>
            <w:hideMark/>
          </w:tcPr>
          <w:p w14:paraId="4EA13046" w14:textId="4C4B47AF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26,</w:t>
            </w:r>
            <w:r w:rsidR="00A814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1423" w:type="dxa"/>
            <w:vAlign w:val="center"/>
            <w:hideMark/>
          </w:tcPr>
          <w:p w14:paraId="18C5C09A" w14:textId="174E81CD" w:rsidR="00BF5BBB" w:rsidRPr="00713F7B" w:rsidRDefault="00A27CF5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41,55</w:t>
            </w:r>
          </w:p>
        </w:tc>
        <w:tc>
          <w:tcPr>
            <w:tcW w:w="1412" w:type="dxa"/>
            <w:vAlign w:val="center"/>
            <w:hideMark/>
          </w:tcPr>
          <w:p w14:paraId="757A9F3F" w14:textId="77777777" w:rsidR="00BF5BBB" w:rsidRPr="00713F7B" w:rsidRDefault="00BF5BBB" w:rsidP="00D9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3F7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3,00</w:t>
            </w:r>
          </w:p>
        </w:tc>
      </w:tr>
    </w:tbl>
    <w:p w14:paraId="2A0F25E7" w14:textId="6DA69AD6" w:rsidR="00BF5BBB" w:rsidRPr="00713F7B" w:rsidRDefault="00BF5BBB" w:rsidP="001F796F">
      <w:pPr>
        <w:pStyle w:val="Nagwek5"/>
        <w:spacing w:before="0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pl-PL"/>
        </w:rPr>
      </w:pPr>
      <w:bookmarkStart w:id="13" w:name="_Toc242965959"/>
      <w:r w:rsidRPr="00713F7B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eastAsia="pl-PL"/>
        </w:rPr>
        <w:t xml:space="preserve">Tabela 5: </w:t>
      </w:r>
      <w:r w:rsidRPr="00713F7B">
        <w:rPr>
          <w:rFonts w:ascii="Times New Roman" w:eastAsia="Times New Roman" w:hAnsi="Times New Roman" w:cs="Times New Roman"/>
          <w:color w:val="auto"/>
          <w:sz w:val="18"/>
          <w:szCs w:val="18"/>
          <w:lang w:eastAsia="pl-PL"/>
        </w:rPr>
        <w:t>Formy zagospodarowania gruntów Gminy Kcynia wg stanu na dzień 30 września 202</w:t>
      </w:r>
      <w:r w:rsidR="006A5169">
        <w:rPr>
          <w:rFonts w:ascii="Times New Roman" w:eastAsia="Times New Roman" w:hAnsi="Times New Roman" w:cs="Times New Roman"/>
          <w:color w:val="auto"/>
          <w:sz w:val="18"/>
          <w:szCs w:val="18"/>
          <w:lang w:eastAsia="pl-PL"/>
        </w:rPr>
        <w:t>6</w:t>
      </w:r>
      <w:r w:rsidRPr="00713F7B">
        <w:rPr>
          <w:rFonts w:ascii="Times New Roman" w:eastAsia="Times New Roman" w:hAnsi="Times New Roman" w:cs="Times New Roman"/>
          <w:color w:val="auto"/>
          <w:sz w:val="18"/>
          <w:szCs w:val="18"/>
          <w:lang w:eastAsia="pl-PL"/>
        </w:rPr>
        <w:t xml:space="preserve"> r.</w:t>
      </w:r>
      <w:bookmarkEnd w:id="13"/>
    </w:p>
    <w:p w14:paraId="222DE144" w14:textId="77777777" w:rsidR="00BF5BBB" w:rsidRPr="00713F7B" w:rsidRDefault="00BF5BBB" w:rsidP="00BF5BBB">
      <w:pPr>
        <w:shd w:val="clear" w:color="auto" w:fill="FFFFFF"/>
        <w:spacing w:after="0" w:line="240" w:lineRule="auto"/>
        <w:ind w:right="883"/>
        <w:jc w:val="center"/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eastAsia="pl-PL"/>
        </w:rPr>
      </w:pPr>
    </w:p>
    <w:p w14:paraId="5527B914" w14:textId="398829B0" w:rsidR="00BF5BBB" w:rsidRPr="00713F7B" w:rsidRDefault="00A054A6" w:rsidP="009B0A4D">
      <w:pPr>
        <w:shd w:val="clear" w:color="auto" w:fill="FFFFFF"/>
        <w:tabs>
          <w:tab w:val="left" w:pos="8189"/>
        </w:tabs>
        <w:spacing w:after="0" w:line="240" w:lineRule="auto"/>
        <w:ind w:right="885" w:firstLine="567"/>
        <w:jc w:val="center"/>
        <w:rPr>
          <w:rFonts w:ascii="Times New Roman" w:eastAsia="Times New Roman" w:hAnsi="Times New Roman" w:cs="Times New Roman"/>
          <w:color w:val="000000"/>
          <w:spacing w:val="3"/>
          <w:lang w:eastAsia="pl-PL"/>
        </w:rPr>
      </w:pPr>
      <w:r>
        <w:rPr>
          <w:noProof/>
          <w14:ligatures w14:val="standardContextual"/>
        </w:rPr>
        <w:drawing>
          <wp:inline distT="0" distB="0" distL="0" distR="0" wp14:anchorId="120B2120" wp14:editId="66A9AEA0">
            <wp:extent cx="4851071" cy="1793174"/>
            <wp:effectExtent l="0" t="0" r="6985" b="17145"/>
            <wp:docPr id="563930230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CCBDF00E-4020-4E9D-A665-F73E58A0B2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FF42A20" w14:textId="24419E95" w:rsidR="00BF5BBB" w:rsidRPr="00612BA3" w:rsidRDefault="00BF5BBB" w:rsidP="00BF5BBB">
      <w:pPr>
        <w:pStyle w:val="Nagwek6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  <w:lang w:eastAsia="pl-PL"/>
        </w:rPr>
      </w:pPr>
      <w:bookmarkStart w:id="14" w:name="_Toc242965965"/>
      <w:r w:rsidRPr="00612BA3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18"/>
          <w:szCs w:val="18"/>
          <w:lang w:eastAsia="pl-PL"/>
        </w:rPr>
        <w:t xml:space="preserve">Rys. 2: </w:t>
      </w:r>
      <w:r w:rsidRPr="00612BA3"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  <w:lang w:eastAsia="pl-PL"/>
        </w:rPr>
        <w:t>Procentowy udział poszczególnych form zagospodarowanie nieruchomości gminnych w stosunku do ogólnej powierzchni gminnego zasobu nieruchomości wg stanu na dzień 30 września 202</w:t>
      </w:r>
      <w:r w:rsidR="006A5169" w:rsidRPr="00612BA3"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  <w:lang w:eastAsia="pl-PL"/>
        </w:rPr>
        <w:t>6</w:t>
      </w:r>
      <w:r w:rsidRPr="00612BA3">
        <w:rPr>
          <w:rFonts w:ascii="Times New Roman" w:eastAsia="Times New Roman" w:hAnsi="Times New Roman" w:cs="Times New Roman"/>
          <w:i w:val="0"/>
          <w:iCs w:val="0"/>
          <w:color w:val="auto"/>
          <w:sz w:val="18"/>
          <w:szCs w:val="18"/>
          <w:lang w:eastAsia="pl-PL"/>
        </w:rPr>
        <w:t xml:space="preserve"> r.</w:t>
      </w:r>
      <w:bookmarkEnd w:id="14"/>
    </w:p>
    <w:p w14:paraId="52F2B3D0" w14:textId="77777777" w:rsidR="009B0A4D" w:rsidRDefault="009B0A4D" w:rsidP="009B0A4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10"/>
          <w:szCs w:val="12"/>
        </w:rPr>
      </w:pPr>
    </w:p>
    <w:p w14:paraId="61E9166B" w14:textId="77777777" w:rsidR="009B0A4D" w:rsidRDefault="009B0A4D" w:rsidP="009B0A4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10"/>
          <w:szCs w:val="12"/>
        </w:rPr>
      </w:pPr>
    </w:p>
    <w:p w14:paraId="12E1422F" w14:textId="63E3AA95" w:rsidR="00BF5BBB" w:rsidRPr="00713F7B" w:rsidRDefault="00BF5BBB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Program gospodarowania nieruchomościami gminnymi zasobu na lata 202</w:t>
      </w:r>
      <w:r w:rsidR="00612BA3">
        <w:rPr>
          <w:rFonts w:ascii="Times New Roman" w:hAnsi="Times New Roman" w:cs="Times New Roman"/>
          <w:bCs/>
        </w:rPr>
        <w:t>7</w:t>
      </w:r>
      <w:r w:rsidRPr="00713F7B">
        <w:rPr>
          <w:rFonts w:ascii="Times New Roman" w:hAnsi="Times New Roman" w:cs="Times New Roman"/>
          <w:bCs/>
        </w:rPr>
        <w:t>-202</w:t>
      </w:r>
      <w:r w:rsidR="00612BA3">
        <w:rPr>
          <w:rFonts w:ascii="Times New Roman" w:hAnsi="Times New Roman" w:cs="Times New Roman"/>
          <w:bCs/>
        </w:rPr>
        <w:t>9</w:t>
      </w:r>
      <w:r w:rsidRPr="00713F7B">
        <w:rPr>
          <w:rFonts w:ascii="Times New Roman" w:hAnsi="Times New Roman" w:cs="Times New Roman"/>
          <w:bCs/>
        </w:rPr>
        <w:t xml:space="preserve"> zakłada kontynuację dotychczasowych umów w zakresie:</w:t>
      </w:r>
    </w:p>
    <w:p w14:paraId="66B4C5F6" w14:textId="1F8A2DD6" w:rsidR="00BF5BBB" w:rsidRPr="00713F7B" w:rsidRDefault="00BF5BBB" w:rsidP="00BF5BBB">
      <w:pPr>
        <w:pStyle w:val="Akapitzlist"/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 xml:space="preserve">dzierżawy </w:t>
      </w:r>
      <w:r w:rsidR="008D4141">
        <w:rPr>
          <w:rFonts w:ascii="Times New Roman" w:hAnsi="Times New Roman" w:cs="Times New Roman"/>
          <w:bCs/>
        </w:rPr>
        <w:t>nieruchomości gruntowych</w:t>
      </w:r>
      <w:r w:rsidRPr="00713F7B">
        <w:rPr>
          <w:rFonts w:ascii="Times New Roman" w:hAnsi="Times New Roman" w:cs="Times New Roman"/>
          <w:bCs/>
        </w:rPr>
        <w:t xml:space="preserve"> z przeznaczeniem na cele rolne, ogródki działkowe, grunty pod budynkami gospodarczymi i garażami</w:t>
      </w:r>
      <w:r w:rsidR="009B0A4D">
        <w:rPr>
          <w:rFonts w:ascii="Times New Roman" w:hAnsi="Times New Roman" w:cs="Times New Roman"/>
          <w:bCs/>
        </w:rPr>
        <w:t xml:space="preserve"> oraz grunty z innym przeznaczeniem</w:t>
      </w:r>
      <w:r w:rsidR="000768CA">
        <w:rPr>
          <w:rFonts w:ascii="Times New Roman" w:hAnsi="Times New Roman" w:cs="Times New Roman"/>
          <w:bCs/>
        </w:rPr>
        <w:t xml:space="preserve"> tj. sprzedaż płodów rolnych, handel obwoźny czy handel okolicznościowy,</w:t>
      </w:r>
    </w:p>
    <w:p w14:paraId="401B53BF" w14:textId="77777777" w:rsidR="00BF5BBB" w:rsidRDefault="00BF5BBB" w:rsidP="00BF5BBB">
      <w:pPr>
        <w:pStyle w:val="Akapitzlist"/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Cs w:val="28"/>
          <w:lang w:bidi="en-US"/>
        </w:rPr>
      </w:pPr>
      <w:r w:rsidRPr="00713F7B">
        <w:rPr>
          <w:rFonts w:ascii="Times New Roman" w:hAnsi="Times New Roman" w:cs="Times New Roman"/>
          <w:bCs/>
        </w:rPr>
        <w:lastRenderedPageBreak/>
        <w:t xml:space="preserve">najmu pomieszczeń użytkowych z przeznaczeniem na </w:t>
      </w:r>
      <w:r w:rsidRPr="00713F7B">
        <w:rPr>
          <w:rFonts w:ascii="Times New Roman" w:hAnsi="Times New Roman" w:cs="Times New Roman"/>
          <w:szCs w:val="28"/>
        </w:rPr>
        <w:t xml:space="preserve">prowadzenie działalności leczniczej </w:t>
      </w:r>
      <w:r w:rsidRPr="00713F7B">
        <w:rPr>
          <w:rFonts w:ascii="Times New Roman" w:hAnsi="Times New Roman" w:cs="Times New Roman"/>
          <w:szCs w:val="28"/>
        </w:rPr>
        <w:br/>
        <w:t xml:space="preserve">w zakresie ochrony zdrowia,  działalności gospodarczej bądź jako pomieszczenia magazynowe m.in. w celu </w:t>
      </w:r>
      <w:r w:rsidRPr="00713F7B">
        <w:rPr>
          <w:rFonts w:ascii="Times New Roman" w:hAnsi="Times New Roman" w:cs="Times New Roman"/>
          <w:szCs w:val="28"/>
          <w:lang w:bidi="en-US"/>
        </w:rPr>
        <w:t>eksploatacji sprzętu telekomunikacyjnego i infrastruktury jej towarzyszącej,</w:t>
      </w:r>
    </w:p>
    <w:p w14:paraId="0F1C07B5" w14:textId="37BEE194" w:rsidR="008D4141" w:rsidRPr="00713F7B" w:rsidRDefault="008D4141" w:rsidP="00BF5BBB">
      <w:pPr>
        <w:pStyle w:val="Akapitzlist"/>
        <w:numPr>
          <w:ilvl w:val="0"/>
          <w:numId w:val="2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Cs w:val="28"/>
          <w:lang w:bidi="en-US"/>
        </w:rPr>
      </w:pPr>
      <w:r>
        <w:rPr>
          <w:rFonts w:ascii="Times New Roman" w:hAnsi="Times New Roman" w:cs="Times New Roman"/>
          <w:szCs w:val="28"/>
          <w:lang w:bidi="en-US"/>
        </w:rPr>
        <w:t xml:space="preserve">najmu lokali i budynków mieszkalnych </w:t>
      </w:r>
      <w:r w:rsidR="00B776F2">
        <w:rPr>
          <w:rFonts w:ascii="Times New Roman" w:hAnsi="Times New Roman" w:cs="Times New Roman"/>
          <w:szCs w:val="28"/>
          <w:lang w:bidi="en-US"/>
        </w:rPr>
        <w:t>w oparciu o obowiązujące przepisy prawa, w tym</w:t>
      </w:r>
      <w:r w:rsidR="00B776F2" w:rsidRPr="00B776F2">
        <w:rPr>
          <w:rFonts w:ascii="Times New Roman" w:hAnsi="Times New Roman" w:cs="Times New Roman"/>
          <w:szCs w:val="28"/>
          <w:lang w:bidi="en-US"/>
        </w:rPr>
        <w:t xml:space="preserve"> </w:t>
      </w:r>
      <w:r w:rsidR="00B776F2" w:rsidRPr="008C51BB">
        <w:rPr>
          <w:rFonts w:ascii="Times New Roman" w:hAnsi="Times New Roman" w:cs="Times New Roman"/>
          <w:szCs w:val="28"/>
          <w:lang w:bidi="en-US"/>
        </w:rPr>
        <w:t>Kodeks cywilny oraz ustaw</w:t>
      </w:r>
      <w:r w:rsidR="008C51BB" w:rsidRPr="008C51BB">
        <w:rPr>
          <w:rFonts w:ascii="Times New Roman" w:hAnsi="Times New Roman" w:cs="Times New Roman"/>
          <w:szCs w:val="28"/>
          <w:lang w:bidi="en-US"/>
        </w:rPr>
        <w:t>ę</w:t>
      </w:r>
      <w:r w:rsidR="00B776F2" w:rsidRPr="008C51BB">
        <w:rPr>
          <w:rFonts w:ascii="Times New Roman" w:hAnsi="Times New Roman" w:cs="Times New Roman"/>
          <w:szCs w:val="28"/>
          <w:lang w:bidi="en-US"/>
        </w:rPr>
        <w:t xml:space="preserve"> o ochronie praw lokatorów, mieszkaniowym zasobie gminy i o zmianie Kodeksu cywilnego</w:t>
      </w:r>
      <w:r w:rsidR="008C51BB" w:rsidRPr="008C51BB">
        <w:rPr>
          <w:rFonts w:ascii="Times New Roman" w:hAnsi="Times New Roman" w:cs="Times New Roman"/>
          <w:szCs w:val="28"/>
          <w:lang w:bidi="en-US"/>
        </w:rPr>
        <w:t>,</w:t>
      </w:r>
    </w:p>
    <w:p w14:paraId="73689702" w14:textId="67B6323A" w:rsidR="00BF5BBB" w:rsidRPr="00713F7B" w:rsidRDefault="00BF5BBB" w:rsidP="00BF5BBB">
      <w:pPr>
        <w:pStyle w:val="Akapitzlist"/>
        <w:numPr>
          <w:ilvl w:val="0"/>
          <w:numId w:val="21"/>
        </w:numPr>
        <w:spacing w:line="240" w:lineRule="auto"/>
        <w:ind w:left="567" w:hanging="283"/>
        <w:jc w:val="both"/>
        <w:rPr>
          <w:rFonts w:ascii="Times New Roman" w:hAnsi="Times New Roman" w:cs="Times New Roman"/>
          <w:szCs w:val="28"/>
        </w:rPr>
      </w:pPr>
      <w:r w:rsidRPr="00713F7B">
        <w:rPr>
          <w:rFonts w:ascii="Times New Roman" w:hAnsi="Times New Roman" w:cs="Times New Roman"/>
          <w:szCs w:val="28"/>
          <w:lang w:bidi="en-US"/>
        </w:rPr>
        <w:t>użycz</w:t>
      </w:r>
      <w:r w:rsidR="00612BA3">
        <w:rPr>
          <w:rFonts w:ascii="Times New Roman" w:hAnsi="Times New Roman" w:cs="Times New Roman"/>
          <w:szCs w:val="28"/>
          <w:lang w:bidi="en-US"/>
        </w:rPr>
        <w:t>e</w:t>
      </w:r>
      <w:r w:rsidRPr="00713F7B">
        <w:rPr>
          <w:rFonts w:ascii="Times New Roman" w:hAnsi="Times New Roman" w:cs="Times New Roman"/>
          <w:szCs w:val="28"/>
          <w:lang w:bidi="en-US"/>
        </w:rPr>
        <w:t>nia</w:t>
      </w:r>
      <w:r w:rsidR="008C51BB">
        <w:rPr>
          <w:rFonts w:ascii="Times New Roman" w:hAnsi="Times New Roman" w:cs="Times New Roman"/>
          <w:szCs w:val="28"/>
          <w:lang w:bidi="en-US"/>
        </w:rPr>
        <w:t xml:space="preserve"> nieruchomości gruntowy i lokalowych</w:t>
      </w:r>
      <w:r w:rsidRPr="00713F7B">
        <w:rPr>
          <w:rFonts w:ascii="Times New Roman" w:hAnsi="Times New Roman" w:cs="Times New Roman"/>
          <w:szCs w:val="28"/>
          <w:lang w:bidi="en-US"/>
        </w:rPr>
        <w:t xml:space="preserve"> z przeznaczeniem na </w:t>
      </w:r>
      <w:r w:rsidRPr="00713F7B">
        <w:rPr>
          <w:rFonts w:ascii="Times New Roman" w:hAnsi="Times New Roman" w:cs="Times New Roman"/>
          <w:szCs w:val="28"/>
        </w:rPr>
        <w:t>prowadzenie działalności statutowej przez lokalne stowarzyszenia</w:t>
      </w:r>
      <w:r w:rsidR="00612BA3">
        <w:rPr>
          <w:rFonts w:ascii="Times New Roman" w:hAnsi="Times New Roman" w:cs="Times New Roman"/>
          <w:szCs w:val="28"/>
        </w:rPr>
        <w:t>,</w:t>
      </w:r>
      <w:r w:rsidRPr="00713F7B">
        <w:rPr>
          <w:rFonts w:ascii="Times New Roman" w:hAnsi="Times New Roman" w:cs="Times New Roman"/>
          <w:szCs w:val="28"/>
        </w:rPr>
        <w:t xml:space="preserve"> działające na terenie Gminy Kcynia, m.in. w zakresie ochrony przeciwpożarowej, kultury, nauki i sportu,</w:t>
      </w:r>
    </w:p>
    <w:p w14:paraId="0E7612A7" w14:textId="77777777" w:rsidR="00BF5BBB" w:rsidRPr="00713F7B" w:rsidRDefault="00BF5BBB" w:rsidP="00BF5BBB">
      <w:pPr>
        <w:pStyle w:val="Akapitzlist"/>
        <w:numPr>
          <w:ilvl w:val="0"/>
          <w:numId w:val="21"/>
        </w:numPr>
        <w:spacing w:line="240" w:lineRule="auto"/>
        <w:ind w:left="567" w:hanging="283"/>
        <w:jc w:val="both"/>
        <w:rPr>
          <w:rFonts w:ascii="Times New Roman" w:hAnsi="Times New Roman" w:cs="Times New Roman"/>
          <w:szCs w:val="28"/>
        </w:rPr>
      </w:pPr>
      <w:r w:rsidRPr="00713F7B">
        <w:rPr>
          <w:rFonts w:ascii="Times New Roman" w:hAnsi="Times New Roman" w:cs="Times New Roman"/>
          <w:szCs w:val="28"/>
        </w:rPr>
        <w:t>dzierżawy mienia ruchomego (urządzeń i budowli).</w:t>
      </w:r>
    </w:p>
    <w:p w14:paraId="235B9CEB" w14:textId="15465A1D" w:rsidR="00A522E4" w:rsidRDefault="00BF5BBB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W latach 202</w:t>
      </w:r>
      <w:r w:rsidR="00A82731">
        <w:rPr>
          <w:rFonts w:ascii="Times New Roman" w:hAnsi="Times New Roman" w:cs="Times New Roman"/>
          <w:bCs/>
        </w:rPr>
        <w:t>7</w:t>
      </w:r>
      <w:r w:rsidRPr="00713F7B">
        <w:rPr>
          <w:rFonts w:ascii="Times New Roman" w:hAnsi="Times New Roman" w:cs="Times New Roman"/>
          <w:bCs/>
        </w:rPr>
        <w:t>-202</w:t>
      </w:r>
      <w:r w:rsidR="00A82731">
        <w:rPr>
          <w:rFonts w:ascii="Times New Roman" w:hAnsi="Times New Roman" w:cs="Times New Roman"/>
          <w:bCs/>
        </w:rPr>
        <w:t>9</w:t>
      </w:r>
      <w:r w:rsidRPr="00713F7B">
        <w:rPr>
          <w:rFonts w:ascii="Times New Roman" w:hAnsi="Times New Roman" w:cs="Times New Roman"/>
          <w:bCs/>
        </w:rPr>
        <w:t xml:space="preserve"> nie przewiduje się większych zmian w liczbie zawartych umów, zmiana może nastąpić </w:t>
      </w:r>
      <w:r w:rsidR="000768CA">
        <w:rPr>
          <w:rFonts w:ascii="Times New Roman" w:hAnsi="Times New Roman" w:cs="Times New Roman"/>
          <w:bCs/>
        </w:rPr>
        <w:t>w sytuacji</w:t>
      </w:r>
      <w:r w:rsidRPr="00713F7B">
        <w:rPr>
          <w:rFonts w:ascii="Times New Roman" w:hAnsi="Times New Roman" w:cs="Times New Roman"/>
          <w:bCs/>
        </w:rPr>
        <w:t xml:space="preserve"> zawarci</w:t>
      </w:r>
      <w:r w:rsidR="000768CA">
        <w:rPr>
          <w:rFonts w:ascii="Times New Roman" w:hAnsi="Times New Roman" w:cs="Times New Roman"/>
          <w:bCs/>
        </w:rPr>
        <w:t>a</w:t>
      </w:r>
      <w:r w:rsidRPr="00713F7B">
        <w:rPr>
          <w:rFonts w:ascii="Times New Roman" w:hAnsi="Times New Roman" w:cs="Times New Roman"/>
          <w:bCs/>
        </w:rPr>
        <w:t xml:space="preserve"> nowych umów w przypadku wygaśnięcia lub w stosunku do nowo pozyskanych gruntów. </w:t>
      </w:r>
    </w:p>
    <w:p w14:paraId="068C03AB" w14:textId="7AF1D0C7" w:rsidR="00BF5BBB" w:rsidRDefault="00BF5BBB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W budżecie Gminy Kcynia na 202</w:t>
      </w:r>
      <w:r w:rsidR="00A82731">
        <w:rPr>
          <w:rFonts w:ascii="Times New Roman" w:hAnsi="Times New Roman" w:cs="Times New Roman"/>
          <w:bCs/>
        </w:rPr>
        <w:t>7</w:t>
      </w:r>
      <w:r w:rsidRPr="00713F7B">
        <w:rPr>
          <w:rFonts w:ascii="Times New Roman" w:hAnsi="Times New Roman" w:cs="Times New Roman"/>
          <w:bCs/>
        </w:rPr>
        <w:t xml:space="preserve"> rok wpływy z tytułu dzierżawy gruntów, dzierżawy mienia ruchomego oraz najmu zaplanowano na poziomie </w:t>
      </w:r>
      <w:r w:rsidRPr="00713F7B">
        <w:rPr>
          <w:rFonts w:ascii="Times New Roman" w:hAnsi="Times New Roman" w:cs="Times New Roman"/>
          <w:b/>
        </w:rPr>
        <w:t>3</w:t>
      </w:r>
      <w:r w:rsidR="00A82731">
        <w:rPr>
          <w:rFonts w:ascii="Times New Roman" w:hAnsi="Times New Roman" w:cs="Times New Roman"/>
          <w:b/>
        </w:rPr>
        <w:t>44</w:t>
      </w:r>
      <w:r w:rsidRPr="00713F7B">
        <w:rPr>
          <w:rFonts w:ascii="Times New Roman" w:hAnsi="Times New Roman" w:cs="Times New Roman"/>
          <w:b/>
        </w:rPr>
        <w:t>.000,00 zł</w:t>
      </w:r>
      <w:r w:rsidRPr="00713F7B">
        <w:rPr>
          <w:rFonts w:ascii="Times New Roman" w:hAnsi="Times New Roman" w:cs="Times New Roman"/>
          <w:bCs/>
        </w:rPr>
        <w:t xml:space="preserve"> (słownie: trzysta </w:t>
      </w:r>
      <w:r w:rsidR="00A82731">
        <w:rPr>
          <w:rFonts w:ascii="Times New Roman" w:hAnsi="Times New Roman" w:cs="Times New Roman"/>
          <w:bCs/>
        </w:rPr>
        <w:t>czterdzieści cztery</w:t>
      </w:r>
      <w:r w:rsidRPr="00713F7B">
        <w:rPr>
          <w:rFonts w:ascii="Times New Roman" w:hAnsi="Times New Roman" w:cs="Times New Roman"/>
          <w:bCs/>
        </w:rPr>
        <w:t xml:space="preserve"> tysi</w:t>
      </w:r>
      <w:r w:rsidR="005401A0">
        <w:rPr>
          <w:rFonts w:ascii="Times New Roman" w:hAnsi="Times New Roman" w:cs="Times New Roman"/>
          <w:bCs/>
        </w:rPr>
        <w:t>ące</w:t>
      </w:r>
      <w:r w:rsidRPr="00713F7B">
        <w:rPr>
          <w:rFonts w:ascii="Times New Roman" w:hAnsi="Times New Roman" w:cs="Times New Roman"/>
          <w:bCs/>
        </w:rPr>
        <w:t xml:space="preserve"> złotych 00/100).</w:t>
      </w:r>
    </w:p>
    <w:p w14:paraId="405D110A" w14:textId="77777777" w:rsidR="00935E04" w:rsidRPr="00713F7B" w:rsidRDefault="00935E04" w:rsidP="00BF5B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p w14:paraId="39D56587" w14:textId="35436723" w:rsidR="00BF5BBB" w:rsidRPr="00932947" w:rsidRDefault="00932947" w:rsidP="0093294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1.2. </w:t>
      </w:r>
      <w:r w:rsidR="00BF5BBB" w:rsidRPr="00932947">
        <w:rPr>
          <w:rFonts w:ascii="Times New Roman" w:hAnsi="Times New Roman" w:cs="Times New Roman"/>
          <w:b/>
          <w:bCs/>
        </w:rPr>
        <w:t>Nabywanie nieruchomości do gminnego zasobu nieruchomości w latach 202</w:t>
      </w:r>
      <w:r w:rsidR="00850ED2" w:rsidRPr="00932947">
        <w:rPr>
          <w:rFonts w:ascii="Times New Roman" w:hAnsi="Times New Roman" w:cs="Times New Roman"/>
          <w:b/>
          <w:bCs/>
        </w:rPr>
        <w:t>7</w:t>
      </w:r>
      <w:r w:rsidR="00BF5BBB" w:rsidRPr="00932947">
        <w:rPr>
          <w:rFonts w:ascii="Times New Roman" w:hAnsi="Times New Roman" w:cs="Times New Roman"/>
          <w:b/>
          <w:bCs/>
        </w:rPr>
        <w:t>-202</w:t>
      </w:r>
      <w:r w:rsidR="00850ED2" w:rsidRPr="00932947">
        <w:rPr>
          <w:rFonts w:ascii="Times New Roman" w:hAnsi="Times New Roman" w:cs="Times New Roman"/>
          <w:b/>
          <w:bCs/>
        </w:rPr>
        <w:t>9</w:t>
      </w:r>
    </w:p>
    <w:p w14:paraId="367B7A00" w14:textId="257458AE" w:rsidR="00917433" w:rsidRPr="00917433" w:rsidRDefault="00BF5BBB" w:rsidP="002B3E82">
      <w:pPr>
        <w:pStyle w:val="NormalnyWeb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917433">
        <w:rPr>
          <w:sz w:val="22"/>
          <w:szCs w:val="22"/>
        </w:rPr>
        <w:t xml:space="preserve">Nabywanie nieruchomości do gminnego zasobu nieruchomości będzie następowało w drodze zakupu, darowizny, zamiany </w:t>
      </w:r>
      <w:r w:rsidR="00917433" w:rsidRPr="00917433">
        <w:rPr>
          <w:sz w:val="22"/>
          <w:szCs w:val="22"/>
        </w:rPr>
        <w:t>oraz</w:t>
      </w:r>
      <w:r w:rsidRPr="00917433">
        <w:rPr>
          <w:sz w:val="22"/>
          <w:szCs w:val="22"/>
        </w:rPr>
        <w:t xml:space="preserve"> </w:t>
      </w:r>
      <w:r w:rsidR="00917433" w:rsidRPr="00917433">
        <w:rPr>
          <w:sz w:val="22"/>
          <w:szCs w:val="22"/>
        </w:rPr>
        <w:t>w innych formach przewidzianych przepisami prawa.</w:t>
      </w:r>
    </w:p>
    <w:p w14:paraId="301C4036" w14:textId="6A5AEA9F" w:rsidR="003134A0" w:rsidRPr="003134A0" w:rsidRDefault="003134A0" w:rsidP="002B3E82">
      <w:pPr>
        <w:pStyle w:val="Akapitzlist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134A0">
        <w:rPr>
          <w:rFonts w:ascii="Times New Roman" w:hAnsi="Times New Roman" w:cs="Times New Roman"/>
        </w:rPr>
        <w:t>Nabywanie nieruchomości przez Gminę Kcynia będzie związane w szczególności z koniecznością realizacji zadań własnych gminy, obowiązków wynikających z przepisów szczególnych oraz celów publicznych.</w:t>
      </w:r>
    </w:p>
    <w:p w14:paraId="46D82DB6" w14:textId="71411F4E" w:rsidR="003134A0" w:rsidRPr="003134A0" w:rsidRDefault="003134A0" w:rsidP="002B3E82">
      <w:pPr>
        <w:pStyle w:val="Akapitzlist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134A0">
        <w:rPr>
          <w:rFonts w:ascii="Times New Roman" w:hAnsi="Times New Roman" w:cs="Times New Roman"/>
        </w:rPr>
        <w:t xml:space="preserve">Zasadność pozyskania nieruchomości do gminnego zasobu nieruchomości oceniana będzie każdorazowo z uwzględnieniem potrzeb </w:t>
      </w:r>
      <w:r w:rsidR="00357A59">
        <w:rPr>
          <w:rFonts w:ascii="Times New Roman" w:hAnsi="Times New Roman" w:cs="Times New Roman"/>
        </w:rPr>
        <w:t>gminy</w:t>
      </w:r>
      <w:r w:rsidRPr="003134A0">
        <w:rPr>
          <w:rFonts w:ascii="Times New Roman" w:hAnsi="Times New Roman" w:cs="Times New Roman"/>
        </w:rPr>
        <w:t>, celowości nabycia, możliwości finansowych gminy oraz zgodności planowanego nabycia z obowiązującymi przepisami prawa, w szczególności w zakresie realizacji zadań własnych i celów publicznych.</w:t>
      </w:r>
    </w:p>
    <w:p w14:paraId="67D5A548" w14:textId="77777777" w:rsidR="0008734C" w:rsidRDefault="00733DEF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33DEF">
        <w:rPr>
          <w:rFonts w:ascii="Times New Roman" w:hAnsi="Times New Roman" w:cs="Times New Roman"/>
        </w:rPr>
        <w:t>Podstawowym trybem nabywania nieruchomości gruntowych do gminnego zasobu nieruchomości Gminy Kcynia będzie ich nabywanie w drodze umów cywilnoprawnych, zawieranych w wyniku negocjacji dotyczących warunków nabycia nieruchomości stanowiących własność osób prywatnych.</w:t>
      </w:r>
    </w:p>
    <w:p w14:paraId="2D13DDCB" w14:textId="4D3E3DCC" w:rsidR="00733DEF" w:rsidRPr="00733DEF" w:rsidRDefault="00733DEF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33DEF">
        <w:rPr>
          <w:rFonts w:ascii="Times New Roman" w:hAnsi="Times New Roman" w:cs="Times New Roman"/>
        </w:rPr>
        <w:t>Pozyskiwanie nieruchomości może następować również w innych formach przewidzianych przepisami prawa, w szczególności poprzez wykonanie ustawowego prawa pierwokupu, nabycie w drodze dziedziczenia lub zasiedzenia</w:t>
      </w:r>
      <w:r w:rsidR="005401A0">
        <w:rPr>
          <w:rFonts w:ascii="Times New Roman" w:hAnsi="Times New Roman" w:cs="Times New Roman"/>
        </w:rPr>
        <w:t xml:space="preserve"> nieruchomości</w:t>
      </w:r>
      <w:r w:rsidRPr="00733DEF">
        <w:rPr>
          <w:rFonts w:ascii="Times New Roman" w:hAnsi="Times New Roman" w:cs="Times New Roman"/>
        </w:rPr>
        <w:t>. Zastosowanie tych form będzie rozważane</w:t>
      </w:r>
      <w:r w:rsidR="002215F5">
        <w:rPr>
          <w:rFonts w:ascii="Times New Roman" w:hAnsi="Times New Roman" w:cs="Times New Roman"/>
        </w:rPr>
        <w:br/>
      </w:r>
      <w:r w:rsidRPr="00733DEF">
        <w:rPr>
          <w:rFonts w:ascii="Times New Roman" w:hAnsi="Times New Roman" w:cs="Times New Roman"/>
        </w:rPr>
        <w:t>w</w:t>
      </w:r>
      <w:r w:rsidR="009536D3">
        <w:rPr>
          <w:rFonts w:ascii="Times New Roman" w:hAnsi="Times New Roman" w:cs="Times New Roman"/>
        </w:rPr>
        <w:t xml:space="preserve"> </w:t>
      </w:r>
      <w:r w:rsidRPr="00733DEF">
        <w:rPr>
          <w:rFonts w:ascii="Times New Roman" w:hAnsi="Times New Roman" w:cs="Times New Roman"/>
        </w:rPr>
        <w:t>uzasadnionych przypadkach, z uwzględnieniem potrzeb Gminy Kcynia, celowości nabycia oraz obowiązujących regulacji prawnych.</w:t>
      </w:r>
    </w:p>
    <w:p w14:paraId="31E885A7" w14:textId="7BB6AD9F" w:rsidR="00BF5BBB" w:rsidRPr="00713F7B" w:rsidRDefault="00BF5BBB" w:rsidP="002B3E8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>Nabywanie nieruchomości na rzecz Gminy Kcynia w latach 202</w:t>
      </w:r>
      <w:r w:rsidR="00850ED2">
        <w:rPr>
          <w:rFonts w:ascii="Times New Roman" w:hAnsi="Times New Roman" w:cs="Times New Roman"/>
        </w:rPr>
        <w:t>7</w:t>
      </w:r>
      <w:r w:rsidRPr="00713F7B">
        <w:rPr>
          <w:rFonts w:ascii="Times New Roman" w:hAnsi="Times New Roman" w:cs="Times New Roman"/>
        </w:rPr>
        <w:t>-202</w:t>
      </w:r>
      <w:r w:rsidR="00850ED2">
        <w:rPr>
          <w:rFonts w:ascii="Times New Roman" w:hAnsi="Times New Roman" w:cs="Times New Roman"/>
        </w:rPr>
        <w:t>9</w:t>
      </w:r>
      <w:r w:rsidRPr="00713F7B">
        <w:rPr>
          <w:rFonts w:ascii="Times New Roman" w:hAnsi="Times New Roman" w:cs="Times New Roman"/>
        </w:rPr>
        <w:t xml:space="preserve"> odbywać się będzie również na podstawie decyzji administracyjnych:</w:t>
      </w:r>
    </w:p>
    <w:p w14:paraId="405C24C5" w14:textId="77777777" w:rsidR="00BF5BBB" w:rsidRPr="00713F7B" w:rsidRDefault="00BF5BBB" w:rsidP="00EE6332">
      <w:pPr>
        <w:pStyle w:val="Akapitzlist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w przypadku wydzielenia działki liniami rozgraniczającymi pas drogowy określanych </w:t>
      </w:r>
      <w:r w:rsidRPr="00713F7B">
        <w:rPr>
          <w:rFonts w:ascii="Times New Roman" w:hAnsi="Times New Roman" w:cs="Times New Roman"/>
        </w:rPr>
        <w:br/>
        <w:t xml:space="preserve">w decyzjach o zezwoleniu na realizację inwestycji drogowych wydanych na podstawie ustawy </w:t>
      </w:r>
      <w:r w:rsidRPr="00713F7B">
        <w:rPr>
          <w:rFonts w:ascii="Times New Roman" w:hAnsi="Times New Roman" w:cs="Times New Roman"/>
        </w:rPr>
        <w:br/>
        <w:t xml:space="preserve">z dnia 10 kwietnia 2003 r. o szczególnych zasadach przygotowania i realizacji inwestycji </w:t>
      </w:r>
      <w:r w:rsidRPr="00713F7B">
        <w:rPr>
          <w:rFonts w:ascii="Times New Roman" w:hAnsi="Times New Roman" w:cs="Times New Roman"/>
        </w:rPr>
        <w:br/>
        <w:t>w zakresie dróg publicznych (Dz. U. z 2024 r. poz. 311),</w:t>
      </w:r>
    </w:p>
    <w:p w14:paraId="29FB6FE3" w14:textId="0D39105B" w:rsidR="00BF5BBB" w:rsidRPr="00713F7B" w:rsidRDefault="00BF5BBB" w:rsidP="00EE6332">
      <w:pPr>
        <w:pStyle w:val="Akapitzlist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>w przypadku wydzielenia pod drogi publiczne działek gruntu z nieruchomości, których podział został dokonany na wniosek jej właściciela lub użytkownika wieczystego, zgodnie z art. 98 ustawy z dnia 21 sierpnia 1997 r. o gospodarce nieruchomościami (Dz. U. z 202</w:t>
      </w:r>
      <w:r w:rsidR="00850ED2">
        <w:rPr>
          <w:rFonts w:ascii="Times New Roman" w:hAnsi="Times New Roman" w:cs="Times New Roman"/>
        </w:rPr>
        <w:t>6</w:t>
      </w:r>
      <w:r w:rsidRPr="00713F7B">
        <w:rPr>
          <w:rFonts w:ascii="Times New Roman" w:hAnsi="Times New Roman" w:cs="Times New Roman"/>
        </w:rPr>
        <w:t xml:space="preserve"> r. poz. </w:t>
      </w:r>
      <w:r w:rsidR="00850ED2">
        <w:rPr>
          <w:rFonts w:ascii="Times New Roman" w:hAnsi="Times New Roman" w:cs="Times New Roman"/>
        </w:rPr>
        <w:t>399 ze</w:t>
      </w:r>
      <w:r w:rsidRPr="00713F7B">
        <w:rPr>
          <w:rFonts w:ascii="Times New Roman" w:hAnsi="Times New Roman" w:cs="Times New Roman"/>
        </w:rPr>
        <w:t xml:space="preserve"> zm.),</w:t>
      </w:r>
    </w:p>
    <w:p w14:paraId="2E001488" w14:textId="77777777" w:rsidR="00BF5BBB" w:rsidRPr="00713F7B" w:rsidRDefault="00BF5BBB" w:rsidP="00EE6332">
      <w:pPr>
        <w:pStyle w:val="Akapitzlist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>w przypadku nieruchomości zajętych pod drogi publiczne przed dniem 31 grudnia 1998 r. na podstawie art. 73 ustawy z dnia 13 października 1998 r. – Przepisy wprowadzające ustawy reformujące administrację publiczną (Dz. U. z 1998 r. Nr 133 poz. 872 ze zm.),</w:t>
      </w:r>
    </w:p>
    <w:p w14:paraId="542080AB" w14:textId="507E5725" w:rsidR="00BF5BBB" w:rsidRPr="00713F7B" w:rsidRDefault="00BF5BBB" w:rsidP="00EE6332">
      <w:pPr>
        <w:pStyle w:val="Akapitzlist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w ramach komunalizacji czyli stwierdzenia nabycia z mocy prawa przez Gminę Kcynia prawa własności nieruchomości Skarbu Państwa, zgodnie z ustawą z dnia 10 maja 1990 r. – Przepisy wprowadzające ustawę o samorządzie terytorialnym i ustawę o pracownikach samorządowych </w:t>
      </w:r>
      <w:r w:rsidR="00850ED2">
        <w:rPr>
          <w:rFonts w:ascii="Times New Roman" w:hAnsi="Times New Roman" w:cs="Times New Roman"/>
        </w:rPr>
        <w:br/>
        <w:t>(</w:t>
      </w:r>
      <w:r w:rsidRPr="00713F7B">
        <w:rPr>
          <w:rFonts w:ascii="Times New Roman" w:hAnsi="Times New Roman" w:cs="Times New Roman"/>
        </w:rPr>
        <w:t>Dz. U. z 1990 r. Nr 32 poz. 191 ze zm.).</w:t>
      </w:r>
    </w:p>
    <w:p w14:paraId="7DF50319" w14:textId="77777777" w:rsidR="00BF5BBB" w:rsidRPr="00713F7B" w:rsidRDefault="00BF5BBB" w:rsidP="0093073D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12"/>
          <w:szCs w:val="12"/>
        </w:rPr>
      </w:pPr>
    </w:p>
    <w:p w14:paraId="3B84D443" w14:textId="77777777" w:rsidR="00BF5BBB" w:rsidRPr="00713F7B" w:rsidRDefault="00BF5BBB" w:rsidP="00BF5B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55134CD2" w14:textId="77777777" w:rsidR="0008734C" w:rsidRDefault="0008734C">
      <w:p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A38ECA7" w14:textId="797D4029" w:rsidR="00F641E3" w:rsidRDefault="00F641E3" w:rsidP="005528F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lastRenderedPageBreak/>
        <w:t>W 202</w:t>
      </w:r>
      <w:r>
        <w:rPr>
          <w:rFonts w:ascii="Times New Roman" w:hAnsi="Times New Roman" w:cs="Times New Roman"/>
        </w:rPr>
        <w:t>7</w:t>
      </w:r>
      <w:r w:rsidRPr="00713F7B">
        <w:rPr>
          <w:rFonts w:ascii="Times New Roman" w:hAnsi="Times New Roman" w:cs="Times New Roman"/>
        </w:rPr>
        <w:t xml:space="preserve"> roku Gmina Kcynia </w:t>
      </w:r>
      <w:r>
        <w:rPr>
          <w:rFonts w:ascii="Times New Roman" w:hAnsi="Times New Roman" w:cs="Times New Roman"/>
        </w:rPr>
        <w:t xml:space="preserve">planuje dokonać wypłaty odszkodowań </w:t>
      </w:r>
      <w:bookmarkStart w:id="15" w:name="_Hlk181947829"/>
      <w:r w:rsidRPr="004612C1">
        <w:rPr>
          <w:rFonts w:ascii="Times New Roman" w:hAnsi="Times New Roman" w:cs="Times New Roman"/>
        </w:rPr>
        <w:t xml:space="preserve">z tytułu przejęcia z mocy prawa nieruchomości gruntowych przeznaczonych pod drogi publiczne na podstawie art. 98 ustawy </w:t>
      </w:r>
      <w:r>
        <w:rPr>
          <w:rFonts w:ascii="Times New Roman" w:hAnsi="Times New Roman" w:cs="Times New Roman"/>
        </w:rPr>
        <w:br/>
      </w:r>
      <w:r w:rsidRPr="004612C1">
        <w:rPr>
          <w:rFonts w:ascii="Times New Roman" w:hAnsi="Times New Roman" w:cs="Times New Roman"/>
        </w:rPr>
        <w:t xml:space="preserve">z dnia 21 sierpnia 1997 r. o gospodarce nieruchomościami na łączną kwotę </w:t>
      </w:r>
      <w:r w:rsidRPr="000418D2">
        <w:rPr>
          <w:rFonts w:ascii="Times New Roman" w:hAnsi="Times New Roman" w:cs="Times New Roman"/>
          <w:b/>
          <w:bCs/>
        </w:rPr>
        <w:t>160.000,00 zł</w:t>
      </w:r>
      <w:r w:rsidRPr="004612C1">
        <w:rPr>
          <w:rFonts w:ascii="Times New Roman" w:hAnsi="Times New Roman" w:cs="Times New Roman"/>
        </w:rPr>
        <w:t xml:space="preserve"> (słownie: sto sześćdziesiąt</w:t>
      </w:r>
      <w:r>
        <w:rPr>
          <w:rFonts w:ascii="Times New Roman" w:hAnsi="Times New Roman" w:cs="Times New Roman"/>
        </w:rPr>
        <w:t xml:space="preserve"> tysięcy</w:t>
      </w:r>
      <w:r w:rsidRPr="004612C1">
        <w:rPr>
          <w:rFonts w:ascii="Times New Roman" w:hAnsi="Times New Roman" w:cs="Times New Roman"/>
        </w:rPr>
        <w:t xml:space="preserve"> złotych 00/100):</w:t>
      </w:r>
    </w:p>
    <w:tbl>
      <w:tblPr>
        <w:tblW w:w="53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865"/>
        <w:gridCol w:w="1256"/>
        <w:gridCol w:w="1134"/>
        <w:gridCol w:w="709"/>
        <w:gridCol w:w="992"/>
      </w:tblGrid>
      <w:tr w:rsidR="00F641E3" w:rsidRPr="004612C1" w14:paraId="25FB030A" w14:textId="77777777" w:rsidTr="00CE12B0">
        <w:trPr>
          <w:trHeight w:val="61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DBC7AA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E87AE7C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Położenie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3D89EA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E098B2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Powierzchnia (ha)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4EB177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Planowane wydatki do budżetu na 2027 rok</w:t>
            </w:r>
          </w:p>
        </w:tc>
      </w:tr>
      <w:tr w:rsidR="00F641E3" w:rsidRPr="004612C1" w14:paraId="40515E21" w14:textId="77777777" w:rsidTr="00CE12B0">
        <w:trPr>
          <w:trHeight w:val="170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0642F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038D6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Szczepice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15ACE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220/11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594C9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0,1542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B7EB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54 000,00</w:t>
            </w:r>
          </w:p>
        </w:tc>
      </w:tr>
      <w:tr w:rsidR="00F641E3" w:rsidRPr="004612C1" w14:paraId="66E9FA87" w14:textId="77777777" w:rsidTr="00CE12B0">
        <w:trPr>
          <w:trHeight w:val="170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F4D4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1E84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C7BF3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220/21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C1CDA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0,1726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BAF89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61 000,00</w:t>
            </w:r>
          </w:p>
        </w:tc>
      </w:tr>
      <w:tr w:rsidR="00F641E3" w:rsidRPr="004612C1" w14:paraId="10F9A2AB" w14:textId="77777777" w:rsidTr="00CE12B0">
        <w:trPr>
          <w:trHeight w:val="170"/>
          <w:jc w:val="center"/>
        </w:trPr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93CEC21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PODSUMOWANIE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3B74B8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115 000,00</w:t>
            </w:r>
          </w:p>
        </w:tc>
      </w:tr>
      <w:tr w:rsidR="00F641E3" w:rsidRPr="004612C1" w14:paraId="6485C162" w14:textId="77777777" w:rsidTr="00CE12B0">
        <w:trPr>
          <w:trHeight w:val="170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23C48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F7EE8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Kcynia 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46193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1412/5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00F54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0,0164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FBEF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8 000,00</w:t>
            </w:r>
          </w:p>
        </w:tc>
      </w:tr>
      <w:tr w:rsidR="00F641E3" w:rsidRPr="004612C1" w14:paraId="081A8802" w14:textId="77777777" w:rsidTr="00CE12B0">
        <w:trPr>
          <w:trHeight w:val="17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CA54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6F0C7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FCA4D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1412/6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B4CE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0,0018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50B98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1 000,00</w:t>
            </w:r>
          </w:p>
        </w:tc>
      </w:tr>
      <w:tr w:rsidR="00F641E3" w:rsidRPr="004612C1" w14:paraId="5F3EE821" w14:textId="77777777" w:rsidTr="00CE12B0">
        <w:trPr>
          <w:trHeight w:val="17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7AA2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84BF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A82CE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1412/10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8F680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0,0329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541ED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15 000,00</w:t>
            </w:r>
          </w:p>
        </w:tc>
      </w:tr>
      <w:tr w:rsidR="00F641E3" w:rsidRPr="004612C1" w14:paraId="163422EB" w14:textId="77777777" w:rsidTr="00CE12B0">
        <w:trPr>
          <w:trHeight w:val="17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1B53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F0C1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0FF65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1412/17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29305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0,0123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EBAD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6 000,00</w:t>
            </w:r>
          </w:p>
        </w:tc>
      </w:tr>
      <w:tr w:rsidR="00F641E3" w:rsidRPr="004612C1" w14:paraId="58ABE089" w14:textId="77777777" w:rsidTr="00CE12B0">
        <w:trPr>
          <w:trHeight w:val="170"/>
          <w:jc w:val="center"/>
        </w:trPr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692C4764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PODSUMOWANIE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62BBC61B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30 000,00</w:t>
            </w:r>
          </w:p>
        </w:tc>
      </w:tr>
      <w:tr w:rsidR="00F641E3" w:rsidRPr="004612C1" w14:paraId="5FC0AE2C" w14:textId="77777777" w:rsidTr="00CE12B0">
        <w:trPr>
          <w:trHeight w:val="170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1C2BB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6D68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Kcynia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9F0B8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486/1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496B0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0,0167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C198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8 000,00</w:t>
            </w:r>
          </w:p>
        </w:tc>
      </w:tr>
      <w:tr w:rsidR="00F641E3" w:rsidRPr="004612C1" w14:paraId="67F9F72B" w14:textId="77777777" w:rsidTr="00CE12B0">
        <w:trPr>
          <w:trHeight w:val="17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B289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28D5" w14:textId="77777777" w:rsidR="00F641E3" w:rsidRPr="004612C1" w:rsidRDefault="00F641E3" w:rsidP="00CE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73EFB" w14:textId="77777777" w:rsidR="00F641E3" w:rsidRPr="004612C1" w:rsidRDefault="00F641E3" w:rsidP="00CE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486/5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80797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0,0148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7EE9F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7 000,00</w:t>
            </w:r>
          </w:p>
        </w:tc>
      </w:tr>
      <w:tr w:rsidR="00F641E3" w:rsidRPr="004612C1" w14:paraId="3608755E" w14:textId="77777777" w:rsidTr="00F641E3">
        <w:trPr>
          <w:trHeight w:val="170"/>
          <w:jc w:val="center"/>
        </w:trPr>
        <w:tc>
          <w:tcPr>
            <w:tcW w:w="3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7B8C094E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PODSUMOWANIE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464DE9A0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15 000,00</w:t>
            </w:r>
          </w:p>
        </w:tc>
      </w:tr>
      <w:tr w:rsidR="00F641E3" w:rsidRPr="004612C1" w14:paraId="44D2567D" w14:textId="77777777" w:rsidTr="00F641E3">
        <w:trPr>
          <w:trHeight w:val="170"/>
          <w:jc w:val="center"/>
        </w:trPr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426BDBA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OGÓŁEM WYDATKI NA ODSZKODOWANIA: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D496C73" w14:textId="77777777" w:rsidR="00F641E3" w:rsidRPr="004612C1" w:rsidRDefault="00F641E3" w:rsidP="00CE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612C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160 000,00</w:t>
            </w:r>
          </w:p>
        </w:tc>
      </w:tr>
    </w:tbl>
    <w:p w14:paraId="544CC3AA" w14:textId="6C03231E" w:rsidR="00F641E3" w:rsidRDefault="00F641E3" w:rsidP="00F641E3">
      <w:pPr>
        <w:pStyle w:val="Nagwek5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bookmarkStart w:id="16" w:name="_Toc242965960"/>
      <w:bookmarkEnd w:id="15"/>
      <w:r w:rsidRPr="00713F7B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Tabela 6: 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Zestawienie planowanych do </w:t>
      </w:r>
      <w:r>
        <w:rPr>
          <w:rFonts w:ascii="Times New Roman" w:hAnsi="Times New Roman" w:cs="Times New Roman"/>
          <w:color w:val="auto"/>
          <w:sz w:val="18"/>
          <w:szCs w:val="18"/>
        </w:rPr>
        <w:t>wypłaty odszkodowań z tytułu przejęcia z mocy prawa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nieruchomości gruntowych </w:t>
      </w:r>
      <w:r>
        <w:rPr>
          <w:rFonts w:ascii="Times New Roman" w:hAnsi="Times New Roman" w:cs="Times New Roman"/>
          <w:color w:val="auto"/>
          <w:sz w:val="18"/>
          <w:szCs w:val="18"/>
        </w:rPr>
        <w:br/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>w 202</w:t>
      </w:r>
      <w:r>
        <w:rPr>
          <w:rFonts w:ascii="Times New Roman" w:hAnsi="Times New Roman" w:cs="Times New Roman"/>
          <w:color w:val="auto"/>
          <w:sz w:val="18"/>
          <w:szCs w:val="18"/>
        </w:rPr>
        <w:t>7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roku</w:t>
      </w:r>
      <w:r w:rsidR="005E1E4F">
        <w:rPr>
          <w:rFonts w:ascii="Times New Roman" w:hAnsi="Times New Roman" w:cs="Times New Roman"/>
          <w:color w:val="auto"/>
          <w:sz w:val="18"/>
          <w:szCs w:val="18"/>
        </w:rPr>
        <w:t>.</w:t>
      </w:r>
      <w:bookmarkEnd w:id="16"/>
    </w:p>
    <w:p w14:paraId="71CFE3AE" w14:textId="652DE13F" w:rsidR="00BF5BBB" w:rsidRDefault="00BF5BBB" w:rsidP="005528F9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13F7B">
        <w:rPr>
          <w:rFonts w:ascii="Times New Roman" w:hAnsi="Times New Roman" w:cs="Times New Roman"/>
        </w:rPr>
        <w:t xml:space="preserve">Gmina Kcynia nie jest w stanie określić </w:t>
      </w:r>
      <w:r w:rsidR="00DC7F16">
        <w:rPr>
          <w:rFonts w:ascii="Times New Roman" w:hAnsi="Times New Roman" w:cs="Times New Roman"/>
        </w:rPr>
        <w:t xml:space="preserve">liczby i </w:t>
      </w:r>
      <w:r w:rsidRPr="00713F7B">
        <w:rPr>
          <w:rFonts w:ascii="Times New Roman" w:hAnsi="Times New Roman" w:cs="Times New Roman"/>
        </w:rPr>
        <w:t>powierzchni nieruchomości jak</w:t>
      </w:r>
      <w:r w:rsidR="00DC7F16">
        <w:rPr>
          <w:rFonts w:ascii="Times New Roman" w:hAnsi="Times New Roman" w:cs="Times New Roman"/>
        </w:rPr>
        <w:t>ie</w:t>
      </w:r>
      <w:r w:rsidRPr="00713F7B">
        <w:rPr>
          <w:rFonts w:ascii="Times New Roman" w:hAnsi="Times New Roman" w:cs="Times New Roman"/>
        </w:rPr>
        <w:t xml:space="preserve"> w ciągu najbliższych lat obowiązywania planu może wejść do </w:t>
      </w:r>
      <w:r w:rsidR="00BE4EA9">
        <w:rPr>
          <w:rFonts w:ascii="Times New Roman" w:hAnsi="Times New Roman" w:cs="Times New Roman"/>
        </w:rPr>
        <w:t xml:space="preserve">gminnego </w:t>
      </w:r>
      <w:r w:rsidRPr="00713F7B">
        <w:rPr>
          <w:rFonts w:ascii="Times New Roman" w:hAnsi="Times New Roman" w:cs="Times New Roman"/>
        </w:rPr>
        <w:t xml:space="preserve">zasobu </w:t>
      </w:r>
      <w:r w:rsidR="00BE4EA9">
        <w:rPr>
          <w:rFonts w:ascii="Times New Roman" w:hAnsi="Times New Roman" w:cs="Times New Roman"/>
        </w:rPr>
        <w:t>nieruchomości</w:t>
      </w:r>
      <w:r w:rsidRPr="00713F7B">
        <w:rPr>
          <w:rFonts w:ascii="Times New Roman" w:hAnsi="Times New Roman" w:cs="Times New Roman"/>
        </w:rPr>
        <w:t>. Powyższe zależy od wielu czynników</w:t>
      </w:r>
      <w:r w:rsidR="00286304">
        <w:rPr>
          <w:rFonts w:ascii="Times New Roman" w:hAnsi="Times New Roman" w:cs="Times New Roman"/>
        </w:rPr>
        <w:t>,</w:t>
      </w:r>
      <w:r w:rsidRPr="00713F7B">
        <w:rPr>
          <w:rFonts w:ascii="Times New Roman" w:hAnsi="Times New Roman" w:cs="Times New Roman"/>
        </w:rPr>
        <w:t xml:space="preserve"> tj. czas</w:t>
      </w:r>
      <w:r w:rsidR="00C50104">
        <w:rPr>
          <w:rFonts w:ascii="Times New Roman" w:hAnsi="Times New Roman" w:cs="Times New Roman"/>
        </w:rPr>
        <w:t>u</w:t>
      </w:r>
      <w:r w:rsidRPr="00713F7B">
        <w:rPr>
          <w:rFonts w:ascii="Times New Roman" w:hAnsi="Times New Roman" w:cs="Times New Roman"/>
        </w:rPr>
        <w:t xml:space="preserve"> postępowań prowadzonych przez organy wyższego rzędu, postępowania administracyjne związane z przygotowaniem nieruchomości do nabycia, zaplanowanych środków w budżecie gminy </w:t>
      </w:r>
      <w:r w:rsidR="00935E04">
        <w:rPr>
          <w:rFonts w:ascii="Times New Roman" w:hAnsi="Times New Roman" w:cs="Times New Roman"/>
        </w:rPr>
        <w:t>czy</w:t>
      </w:r>
      <w:r w:rsidRPr="00713F7B">
        <w:rPr>
          <w:rFonts w:ascii="Times New Roman" w:hAnsi="Times New Roman" w:cs="Times New Roman"/>
        </w:rPr>
        <w:t xml:space="preserve"> planowanych do realizacji inwestycji. </w:t>
      </w:r>
    </w:p>
    <w:p w14:paraId="3EF9A313" w14:textId="77777777" w:rsidR="00BF5BBB" w:rsidRPr="00935E04" w:rsidRDefault="00BF5BBB" w:rsidP="00935E04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8"/>
          <w:szCs w:val="8"/>
        </w:rPr>
      </w:pPr>
      <w:bookmarkStart w:id="17" w:name="_Hlk87599832"/>
    </w:p>
    <w:bookmarkEnd w:id="17"/>
    <w:p w14:paraId="09F1E879" w14:textId="554434B6" w:rsidR="00BF5BBB" w:rsidRPr="00932947" w:rsidRDefault="00932947" w:rsidP="0093294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1.3. </w:t>
      </w:r>
      <w:r w:rsidR="00BF5BBB" w:rsidRPr="00932947">
        <w:rPr>
          <w:rFonts w:ascii="Times New Roman" w:hAnsi="Times New Roman" w:cs="Times New Roman"/>
          <w:b/>
          <w:bCs/>
        </w:rPr>
        <w:t>Sprzedaż nieruchomości wchodzących w skład mienia komunalnego Gminy Kcynia.</w:t>
      </w:r>
    </w:p>
    <w:p w14:paraId="066B50EB" w14:textId="6AB243D8" w:rsidR="00BF5BBB" w:rsidRPr="00FF6463" w:rsidRDefault="00FF6463" w:rsidP="003A7F1B">
      <w:pPr>
        <w:tabs>
          <w:tab w:val="left" w:pos="284"/>
        </w:tabs>
        <w:spacing w:after="0"/>
        <w:ind w:firstLine="426"/>
        <w:jc w:val="both"/>
        <w:rPr>
          <w:rFonts w:ascii="Times New Roman" w:hAnsi="Times New Roman" w:cs="Times New Roman"/>
        </w:rPr>
      </w:pPr>
      <w:r w:rsidRPr="00FF6463">
        <w:rPr>
          <w:rFonts w:ascii="Times New Roman" w:hAnsi="Times New Roman" w:cs="Times New Roman"/>
        </w:rPr>
        <w:t xml:space="preserve">Zbywanie nieruchomości stanowiących własność Gminy Kcynia następować będzie </w:t>
      </w:r>
      <w:r w:rsidR="00813732">
        <w:rPr>
          <w:rFonts w:ascii="Times New Roman" w:hAnsi="Times New Roman" w:cs="Times New Roman"/>
        </w:rPr>
        <w:t xml:space="preserve">w oparciu </w:t>
      </w:r>
      <w:r w:rsidR="00431CD2">
        <w:rPr>
          <w:rFonts w:ascii="Times New Roman" w:hAnsi="Times New Roman" w:cs="Times New Roman"/>
        </w:rPr>
        <w:br/>
      </w:r>
      <w:r w:rsidR="00813732">
        <w:rPr>
          <w:rFonts w:ascii="Times New Roman" w:hAnsi="Times New Roman" w:cs="Times New Roman"/>
        </w:rPr>
        <w:t>o</w:t>
      </w:r>
      <w:r w:rsidR="00813732" w:rsidRPr="00FF6463">
        <w:rPr>
          <w:rFonts w:ascii="Times New Roman" w:hAnsi="Times New Roman" w:cs="Times New Roman"/>
        </w:rPr>
        <w:t xml:space="preserve"> obowiązując</w:t>
      </w:r>
      <w:r w:rsidR="00813732">
        <w:rPr>
          <w:rFonts w:ascii="Times New Roman" w:hAnsi="Times New Roman" w:cs="Times New Roman"/>
        </w:rPr>
        <w:t>e</w:t>
      </w:r>
      <w:r w:rsidR="00813732" w:rsidRPr="00FF6463">
        <w:rPr>
          <w:rFonts w:ascii="Times New Roman" w:hAnsi="Times New Roman" w:cs="Times New Roman"/>
        </w:rPr>
        <w:t xml:space="preserve"> przepis</w:t>
      </w:r>
      <w:r w:rsidR="00813732">
        <w:rPr>
          <w:rFonts w:ascii="Times New Roman" w:hAnsi="Times New Roman" w:cs="Times New Roman"/>
        </w:rPr>
        <w:t>y</w:t>
      </w:r>
      <w:r w:rsidR="00813732" w:rsidRPr="00FF6463">
        <w:rPr>
          <w:rFonts w:ascii="Times New Roman" w:hAnsi="Times New Roman" w:cs="Times New Roman"/>
        </w:rPr>
        <w:t xml:space="preserve"> prawa</w:t>
      </w:r>
      <w:r w:rsidR="005528F9">
        <w:rPr>
          <w:rFonts w:ascii="Times New Roman" w:hAnsi="Times New Roman" w:cs="Times New Roman"/>
        </w:rPr>
        <w:t xml:space="preserve"> w</w:t>
      </w:r>
      <w:r w:rsidRPr="00FF6463">
        <w:rPr>
          <w:rFonts w:ascii="Times New Roman" w:hAnsi="Times New Roman" w:cs="Times New Roman"/>
        </w:rPr>
        <w:t xml:space="preserve"> </w:t>
      </w:r>
      <w:r w:rsidR="005528F9">
        <w:rPr>
          <w:rFonts w:ascii="Times New Roman" w:hAnsi="Times New Roman" w:cs="Times New Roman"/>
        </w:rPr>
        <w:t>postaci</w:t>
      </w:r>
      <w:r w:rsidRPr="00FF6463">
        <w:rPr>
          <w:rFonts w:ascii="Times New Roman" w:hAnsi="Times New Roman" w:cs="Times New Roman"/>
        </w:rPr>
        <w:t>:</w:t>
      </w:r>
    </w:p>
    <w:p w14:paraId="5E0BE8DD" w14:textId="6C88A82B" w:rsidR="00BF5BBB" w:rsidRPr="00713F7B" w:rsidRDefault="00BF5BBB" w:rsidP="00BF5BBB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</w:rPr>
        <w:t>publicznych przetargów ustnych nieograniczonych i ograniczonych bądź w drodze rokowań, jeśli przetargi okażą się nieskuteczne,</w:t>
      </w:r>
    </w:p>
    <w:p w14:paraId="09F1478C" w14:textId="51A86D76" w:rsidR="00BF5BBB" w:rsidRPr="00713F7B" w:rsidRDefault="00BF5BBB" w:rsidP="00BF5BBB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</w:rPr>
        <w:t xml:space="preserve">w trybie bezprzetargowym, jeśli spełnione będą przesłanki wymienione w art. 37 ust. 2 ustawy o gospodarce nieruchomościami (realizacja na podstawie złożonych indywidualnie wniosków osób uprawnionych), </w:t>
      </w:r>
    </w:p>
    <w:p w14:paraId="0852707F" w14:textId="738E4084" w:rsidR="00BF5BBB" w:rsidRPr="00713F7B" w:rsidRDefault="00BF5BBB" w:rsidP="00BF5BBB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</w:rPr>
        <w:t>sprzedaży użytkownikowi wieczystemu prawa własności nieruchomości będącej</w:t>
      </w:r>
      <w:r w:rsidR="005528F9">
        <w:rPr>
          <w:rFonts w:ascii="Times New Roman" w:hAnsi="Times New Roman" w:cs="Times New Roman"/>
        </w:rPr>
        <w:t xml:space="preserve"> </w:t>
      </w:r>
      <w:r w:rsidR="005528F9">
        <w:rPr>
          <w:rFonts w:ascii="Times New Roman" w:hAnsi="Times New Roman" w:cs="Times New Roman"/>
        </w:rPr>
        <w:br/>
      </w:r>
      <w:r w:rsidRPr="00713F7B">
        <w:rPr>
          <w:rFonts w:ascii="Times New Roman" w:hAnsi="Times New Roman" w:cs="Times New Roman"/>
        </w:rPr>
        <w:t xml:space="preserve">w użytkowaniu wieczystym, </w:t>
      </w:r>
    </w:p>
    <w:p w14:paraId="31A853CC" w14:textId="77777777" w:rsidR="001975A8" w:rsidRPr="001975A8" w:rsidRDefault="001975A8" w:rsidP="001975A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w drodze </w:t>
      </w:r>
      <w:r w:rsidR="00BF5BBB" w:rsidRPr="00713F7B">
        <w:rPr>
          <w:rFonts w:ascii="Times New Roman" w:hAnsi="Times New Roman" w:cs="Times New Roman"/>
        </w:rPr>
        <w:t>przekształceni</w:t>
      </w:r>
      <w:r>
        <w:rPr>
          <w:rFonts w:ascii="Times New Roman" w:hAnsi="Times New Roman" w:cs="Times New Roman"/>
        </w:rPr>
        <w:t>a</w:t>
      </w:r>
      <w:r w:rsidR="00BF5BBB" w:rsidRPr="00713F7B">
        <w:rPr>
          <w:rFonts w:ascii="Times New Roman" w:hAnsi="Times New Roman" w:cs="Times New Roman"/>
        </w:rPr>
        <w:t xml:space="preserve"> prawa użytkowania wieczystego w prawo własności, </w:t>
      </w:r>
    </w:p>
    <w:p w14:paraId="7349D25A" w14:textId="55F74AB3" w:rsidR="00BF5BBB" w:rsidRPr="001975A8" w:rsidRDefault="003A7F1B" w:rsidP="001975A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poprzez z</w:t>
      </w:r>
      <w:r w:rsidR="005B0D8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mianę, </w:t>
      </w:r>
      <w:r w:rsidR="007F3000" w:rsidRPr="001975A8">
        <w:rPr>
          <w:rFonts w:ascii="Times New Roman" w:hAnsi="Times New Roman" w:cs="Times New Roman"/>
        </w:rPr>
        <w:t>których przedmiotem będą nieruchomości gminne, w zależności od potrzeb wynikających z przepisów szczególnych lub konieczności uregulowania stanów prawnych nieruchomości</w:t>
      </w:r>
      <w:r w:rsidR="002D01E6" w:rsidRPr="001975A8">
        <w:rPr>
          <w:rFonts w:ascii="Times New Roman" w:hAnsi="Times New Roman" w:cs="Times New Roman"/>
        </w:rPr>
        <w:t xml:space="preserve">. </w:t>
      </w:r>
    </w:p>
    <w:p w14:paraId="0D9666F4" w14:textId="77777777" w:rsidR="002D01E6" w:rsidRPr="00713F7B" w:rsidRDefault="002D01E6" w:rsidP="00BF5B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14"/>
          <w:szCs w:val="14"/>
        </w:rPr>
      </w:pPr>
    </w:p>
    <w:p w14:paraId="7217B25D" w14:textId="2B8D0431" w:rsidR="00BF5BBB" w:rsidRPr="00713F7B" w:rsidRDefault="00BF5BBB" w:rsidP="00AE7820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/>
        </w:rPr>
        <w:t>Sprzedaż nieruchomości lokalowych</w:t>
      </w:r>
      <w:r w:rsidRPr="00713F7B">
        <w:rPr>
          <w:rFonts w:ascii="Times New Roman" w:hAnsi="Times New Roman" w:cs="Times New Roman"/>
          <w:bCs/>
        </w:rPr>
        <w:t xml:space="preserve"> – przedmiotem sprzedaży będą lokale mieszkalne </w:t>
      </w:r>
      <w:r w:rsidRPr="00713F7B">
        <w:rPr>
          <w:rFonts w:ascii="Times New Roman" w:hAnsi="Times New Roman" w:cs="Times New Roman"/>
          <w:bCs/>
        </w:rPr>
        <w:br/>
        <w:t>i użytkowe wraz z udziałem w nieruchomości wspólnej oraz budynki mieszkalne</w:t>
      </w:r>
      <w:r w:rsidR="00AE7820">
        <w:rPr>
          <w:rFonts w:ascii="Times New Roman" w:hAnsi="Times New Roman" w:cs="Times New Roman"/>
          <w:bCs/>
        </w:rPr>
        <w:t xml:space="preserve"> i użytkowe</w:t>
      </w:r>
      <w:r w:rsidRPr="00713F7B">
        <w:rPr>
          <w:rFonts w:ascii="Times New Roman" w:hAnsi="Times New Roman" w:cs="Times New Roman"/>
          <w:bCs/>
        </w:rPr>
        <w:t>. Ta forma sprzedaży odbywać się będzie w trybie przetargów nieograniczonych oraz w trybie bezprzetargowym na rzecz ich najemców, którzy złożą na podstawie art. 37 ust. 2 pkt 1 ustawy o gospodarce nieruchomościami wnioski o nabycie tych lokali. W zasobie komunalnym Gminy Kcynia znajdują się także lokale i pomieszczenia pełniące funkcje mieszkalną, które nie posiadają znamion samodzielnych lokali mieszkalnych w myśl ustawy z dnia 24 czerwca 1994 r. o własności lokali (Dz. U. z 202</w:t>
      </w:r>
      <w:r w:rsidR="00865005">
        <w:rPr>
          <w:rFonts w:ascii="Times New Roman" w:hAnsi="Times New Roman" w:cs="Times New Roman"/>
          <w:bCs/>
        </w:rPr>
        <w:t>6</w:t>
      </w:r>
      <w:r w:rsidRPr="00713F7B">
        <w:rPr>
          <w:rFonts w:ascii="Times New Roman" w:hAnsi="Times New Roman" w:cs="Times New Roman"/>
          <w:bCs/>
        </w:rPr>
        <w:t xml:space="preserve"> r. poz. </w:t>
      </w:r>
      <w:r w:rsidR="00865005">
        <w:rPr>
          <w:rFonts w:ascii="Times New Roman" w:hAnsi="Times New Roman" w:cs="Times New Roman"/>
          <w:bCs/>
        </w:rPr>
        <w:t>232 ze zm.</w:t>
      </w:r>
      <w:r w:rsidRPr="00713F7B">
        <w:rPr>
          <w:rFonts w:ascii="Times New Roman" w:hAnsi="Times New Roman" w:cs="Times New Roman"/>
          <w:bCs/>
        </w:rPr>
        <w:t xml:space="preserve">). W tym wypadku sprzedaż odbywać się będzie na podstawie art. 37 ust. 2 pkt 6 lub 9 ustawy </w:t>
      </w:r>
      <w:r w:rsidR="00865005">
        <w:rPr>
          <w:rFonts w:ascii="Times New Roman" w:hAnsi="Times New Roman" w:cs="Times New Roman"/>
          <w:bCs/>
        </w:rPr>
        <w:br/>
      </w:r>
      <w:r w:rsidRPr="00713F7B">
        <w:rPr>
          <w:rFonts w:ascii="Times New Roman" w:hAnsi="Times New Roman" w:cs="Times New Roman"/>
          <w:bCs/>
        </w:rPr>
        <w:t>o gospodarce nieruchomościami, które odpowiednio stanowią: przedmiotem zbycia jest nieruchomość lub jej części, jeśli mogą poprawić warunki zagospodarowania nieruchomości przyległej, stanowiącej własność lub oddanej w użytkowanie wieczyste osobie, która zamierza tę nieruchomość lub jej części nabyć, jeżeli nie mogą być zagospodarowane jako odrębne nieruchomości (pkt 6) bądź przedmiotem zbycia jest udział w nieruchomości, a zbycie następuje na rzecz innych współwłaścicieli nieruchomości (pkt 9).</w:t>
      </w:r>
    </w:p>
    <w:p w14:paraId="12229ABD" w14:textId="25771969" w:rsidR="00BF5BBB" w:rsidRPr="00713F7B" w:rsidRDefault="00BF5BBB" w:rsidP="00AE7820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713F7B">
        <w:rPr>
          <w:rFonts w:ascii="Times New Roman" w:hAnsi="Times New Roman" w:cs="Times New Roman"/>
          <w:bCs/>
          <w:color w:val="000000" w:themeColor="text1"/>
        </w:rPr>
        <w:t>W 202</w:t>
      </w:r>
      <w:r w:rsidR="00865005">
        <w:rPr>
          <w:rFonts w:ascii="Times New Roman" w:hAnsi="Times New Roman" w:cs="Times New Roman"/>
          <w:bCs/>
          <w:color w:val="000000" w:themeColor="text1"/>
        </w:rPr>
        <w:t>7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 roku Gmina Kcynia zamierza sprzedać trzy (3) lokale mieszkalne wraz z udziałem </w:t>
      </w:r>
      <w:r w:rsidRPr="00713F7B">
        <w:rPr>
          <w:rFonts w:ascii="Times New Roman" w:hAnsi="Times New Roman" w:cs="Times New Roman"/>
          <w:bCs/>
          <w:color w:val="000000" w:themeColor="text1"/>
        </w:rPr>
        <w:br/>
        <w:t>w nieruchomości wspólnej</w:t>
      </w:r>
      <w:r w:rsidR="00865005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713F7B">
        <w:rPr>
          <w:rFonts w:ascii="Times New Roman" w:hAnsi="Times New Roman" w:cs="Times New Roman"/>
          <w:bCs/>
          <w:color w:val="000000" w:themeColor="text1"/>
        </w:rPr>
        <w:t>na rzecz wieloletni</w:t>
      </w:r>
      <w:r w:rsidR="00865005">
        <w:rPr>
          <w:rFonts w:ascii="Times New Roman" w:hAnsi="Times New Roman" w:cs="Times New Roman"/>
          <w:bCs/>
          <w:color w:val="000000" w:themeColor="text1"/>
        </w:rPr>
        <w:t>ch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 najemc</w:t>
      </w:r>
      <w:r w:rsidR="00865005">
        <w:rPr>
          <w:rFonts w:ascii="Times New Roman" w:hAnsi="Times New Roman" w:cs="Times New Roman"/>
          <w:bCs/>
          <w:color w:val="000000" w:themeColor="text1"/>
        </w:rPr>
        <w:t>ów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 lokal</w:t>
      </w:r>
      <w:r w:rsidR="00865005">
        <w:rPr>
          <w:rFonts w:ascii="Times New Roman" w:hAnsi="Times New Roman" w:cs="Times New Roman"/>
          <w:bCs/>
          <w:color w:val="000000" w:themeColor="text1"/>
        </w:rPr>
        <w:t>i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 mieszkaln</w:t>
      </w:r>
      <w:r w:rsidR="00865005">
        <w:rPr>
          <w:rFonts w:ascii="Times New Roman" w:hAnsi="Times New Roman" w:cs="Times New Roman"/>
          <w:bCs/>
          <w:color w:val="000000" w:themeColor="text1"/>
        </w:rPr>
        <w:t xml:space="preserve">ych 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z zastosowaniem bonifikaty od ceny sprzedaży oraz </w:t>
      </w:r>
      <w:r w:rsidR="00350949">
        <w:rPr>
          <w:rFonts w:ascii="Times New Roman" w:hAnsi="Times New Roman" w:cs="Times New Roman"/>
          <w:bCs/>
          <w:color w:val="000000" w:themeColor="text1"/>
        </w:rPr>
        <w:t>jeden lokal użytkowy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 w drodze publiczn</w:t>
      </w:r>
      <w:r w:rsidR="00350949">
        <w:rPr>
          <w:rFonts w:ascii="Times New Roman" w:hAnsi="Times New Roman" w:cs="Times New Roman"/>
          <w:bCs/>
          <w:color w:val="000000" w:themeColor="text1"/>
        </w:rPr>
        <w:t>ego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 przetarg</w:t>
      </w:r>
      <w:r w:rsidR="00350949">
        <w:rPr>
          <w:rFonts w:ascii="Times New Roman" w:hAnsi="Times New Roman" w:cs="Times New Roman"/>
          <w:bCs/>
          <w:color w:val="000000" w:themeColor="text1"/>
        </w:rPr>
        <w:t>u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 ustn</w:t>
      </w:r>
      <w:r w:rsidR="00350949">
        <w:rPr>
          <w:rFonts w:ascii="Times New Roman" w:hAnsi="Times New Roman" w:cs="Times New Roman"/>
          <w:bCs/>
          <w:color w:val="000000" w:themeColor="text1"/>
        </w:rPr>
        <w:t>ego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 nieograniczon</w:t>
      </w:r>
      <w:r w:rsidR="00350949">
        <w:rPr>
          <w:rFonts w:ascii="Times New Roman" w:hAnsi="Times New Roman" w:cs="Times New Roman"/>
          <w:bCs/>
          <w:color w:val="000000" w:themeColor="text1"/>
        </w:rPr>
        <w:t>ego</w:t>
      </w:r>
      <w:r w:rsidRPr="00713F7B">
        <w:rPr>
          <w:rFonts w:ascii="Times New Roman" w:hAnsi="Times New Roman" w:cs="Times New Roman"/>
          <w:bCs/>
          <w:color w:val="000000" w:themeColor="text1"/>
        </w:rPr>
        <w:t xml:space="preserve">. </w:t>
      </w:r>
    </w:p>
    <w:p w14:paraId="54970F5D" w14:textId="651698ED" w:rsidR="00BF5BBB" w:rsidRPr="00713F7B" w:rsidRDefault="00BF5BBB" w:rsidP="00AE7820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</w:rPr>
      </w:pPr>
      <w:r w:rsidRPr="00713F7B">
        <w:rPr>
          <w:rFonts w:ascii="Times New Roman" w:hAnsi="Times New Roman" w:cs="Times New Roman"/>
          <w:bCs/>
          <w:color w:val="000000" w:themeColor="text1"/>
        </w:rPr>
        <w:lastRenderedPageBreak/>
        <w:t xml:space="preserve">Najemcy lokali mieszkalnych, stanowiących własność Gminy Kcynia, mają prawo skorzystać </w:t>
      </w:r>
      <w:r w:rsidR="00350949">
        <w:rPr>
          <w:rFonts w:ascii="Times New Roman" w:hAnsi="Times New Roman" w:cs="Times New Roman"/>
          <w:bCs/>
          <w:color w:val="000000" w:themeColor="text1"/>
        </w:rPr>
        <w:br/>
      </w:r>
      <w:r w:rsidRPr="00713F7B">
        <w:rPr>
          <w:rFonts w:ascii="Times New Roman" w:hAnsi="Times New Roman" w:cs="Times New Roman"/>
          <w:bCs/>
          <w:color w:val="000000" w:themeColor="text1"/>
        </w:rPr>
        <w:t>z bonifikaty od ceny sprzedaży lokalu mieszkalnego po spełnieniu przesłanek określonych w uchwale Nr XVIII/142/2016 Rady Miejskiej w Kcyni z dnia 28 stycznia 2016 roku w sprawie określenia warunków udzielania bonifikat i wysokości stawek procentowych przy sprzedaży lokali mieszkalnych, stanowiących własność Gminy Kcynia na rzecz najemców (Dz. Urz. Woj. Kuj-Pom. z dnia 5 lutego 2016 r. poz. 477) zmienionej uchwałą Nr XXXIV/268/2021 Rady Miejskiej w Kcyni z dnia 24 czerwca 2021 r. o zmianie uchwały w sprawie określenia warunków udzielania bonifikat i wysokości stawek procentowych przy sprzedaży lokali mieszkalnych, stanowiących własność Gminy Kcynia na rzecz najemców (Dz. Urz. Woj. Kuj-Pom. z dnia 30 czerwca 2021 r. poz. 3318).</w:t>
      </w:r>
    </w:p>
    <w:p w14:paraId="4235404C" w14:textId="77777777" w:rsidR="00BF5BBB" w:rsidRPr="00713F7B" w:rsidRDefault="00BF5BBB" w:rsidP="00BF5B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3CE0FEFF" w14:textId="2C144482" w:rsidR="00140931" w:rsidRPr="00140931" w:rsidRDefault="00140931" w:rsidP="00E3135C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</w:rPr>
      </w:pPr>
      <w:r w:rsidRPr="00140931">
        <w:rPr>
          <w:rFonts w:ascii="Times New Roman" w:hAnsi="Times New Roman" w:cs="Times New Roman"/>
          <w:bCs/>
          <w:color w:val="000000" w:themeColor="text1"/>
        </w:rPr>
        <w:t>Poniżej przedstawiono plan sprzedaży nieruchomości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140931">
        <w:rPr>
          <w:rFonts w:ascii="Times New Roman" w:hAnsi="Times New Roman" w:cs="Times New Roman"/>
          <w:bCs/>
          <w:color w:val="000000" w:themeColor="text1"/>
        </w:rPr>
        <w:t>stanowiących własność Gminy Kcynia na lata 2027–2029.</w:t>
      </w:r>
    </w:p>
    <w:p w14:paraId="163D8B25" w14:textId="77777777" w:rsidR="00BF5BBB" w:rsidRPr="00713F7B" w:rsidRDefault="00BF5BBB" w:rsidP="00BF5B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4"/>
          <w:szCs w:val="4"/>
        </w:rPr>
      </w:pPr>
    </w:p>
    <w:p w14:paraId="520FC4A9" w14:textId="3C5995A2" w:rsidR="00BF5BBB" w:rsidRPr="00713F7B" w:rsidRDefault="00BF5BBB" w:rsidP="00BF5BBB">
      <w:pPr>
        <w:pStyle w:val="Akapitzlist"/>
        <w:numPr>
          <w:ilvl w:val="0"/>
          <w:numId w:val="28"/>
        </w:numPr>
        <w:spacing w:after="0" w:line="240" w:lineRule="auto"/>
        <w:ind w:left="284" w:hanging="284"/>
        <w:rPr>
          <w:rFonts w:ascii="Times New Roman" w:hAnsi="Times New Roman" w:cs="Times New Roman"/>
          <w:bCs/>
        </w:rPr>
      </w:pPr>
      <w:bookmarkStart w:id="18" w:name="_Hlk181954514"/>
      <w:r w:rsidRPr="00713F7B">
        <w:rPr>
          <w:rFonts w:ascii="Times New Roman" w:hAnsi="Times New Roman" w:cs="Times New Roman"/>
          <w:bCs/>
        </w:rPr>
        <w:t>Plan sprzedaży nieruchomości w 202</w:t>
      </w:r>
      <w:r w:rsidR="00350949">
        <w:rPr>
          <w:rFonts w:ascii="Times New Roman" w:hAnsi="Times New Roman" w:cs="Times New Roman"/>
          <w:bCs/>
        </w:rPr>
        <w:t>7</w:t>
      </w:r>
      <w:r w:rsidRPr="00713F7B">
        <w:rPr>
          <w:rFonts w:ascii="Times New Roman" w:hAnsi="Times New Roman" w:cs="Times New Roman"/>
          <w:bCs/>
        </w:rPr>
        <w:t xml:space="preserve"> roku:</w:t>
      </w:r>
    </w:p>
    <w:tbl>
      <w:tblPr>
        <w:tblW w:w="864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"/>
        <w:gridCol w:w="1136"/>
        <w:gridCol w:w="620"/>
        <w:gridCol w:w="1065"/>
        <w:gridCol w:w="1883"/>
        <w:gridCol w:w="1418"/>
        <w:gridCol w:w="850"/>
        <w:gridCol w:w="1276"/>
      </w:tblGrid>
      <w:tr w:rsidR="00980E48" w:rsidRPr="00980E48" w14:paraId="6DD3EDF5" w14:textId="77777777" w:rsidTr="00080980">
        <w:trPr>
          <w:trHeight w:val="484"/>
          <w:jc w:val="center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63B2EF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bookmarkStart w:id="19" w:name="_Hlk181954708"/>
            <w:bookmarkEnd w:id="18"/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D46CCA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Położenie nieruchomości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5E65C9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73B925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Powierzchnia (ha)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92944A" w14:textId="4E852EF1" w:rsidR="00980E48" w:rsidRPr="00980E48" w:rsidRDefault="00E376CE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37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Przeznaczenie w aktach prawa miejscowego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4F982E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Rodzaj nieruchomości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8DC027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Forma sprzedaży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AE236F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Plan dochodów</w:t>
            </w:r>
          </w:p>
          <w:p w14:paraId="2E116EC9" w14:textId="71923675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[zł]</w:t>
            </w:r>
          </w:p>
        </w:tc>
      </w:tr>
      <w:tr w:rsidR="00980E48" w:rsidRPr="00980E48" w14:paraId="41F28C49" w14:textId="77777777" w:rsidTr="00080980">
        <w:trPr>
          <w:trHeight w:val="30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2342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F7004" w14:textId="77777777" w:rsidR="00980E48" w:rsidRPr="00980E48" w:rsidRDefault="00980E48" w:rsidP="00980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Ludwikowo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94FE0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318/3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A191F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0,5138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27E73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rolny (R)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C07E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A7CE2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5E583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24 000,00</w:t>
            </w:r>
          </w:p>
        </w:tc>
      </w:tr>
      <w:tr w:rsidR="00980E48" w:rsidRPr="00980E48" w14:paraId="03B0B0F5" w14:textId="77777777" w:rsidTr="00080980">
        <w:trPr>
          <w:trHeight w:val="48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CA11E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DB225" w14:textId="77777777" w:rsidR="00980E48" w:rsidRPr="00980E48" w:rsidRDefault="00980E48" w:rsidP="00980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Żarczyn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22C2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59/5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A6D35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0,0939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4020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urbanizacji (MUP)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4FC78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6505A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54E7C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43 000,00</w:t>
            </w:r>
          </w:p>
        </w:tc>
      </w:tr>
      <w:tr w:rsidR="00980E48" w:rsidRPr="00980E48" w14:paraId="62FC75CC" w14:textId="77777777" w:rsidTr="00080980">
        <w:trPr>
          <w:trHeight w:val="30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16C8A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B32F" w14:textId="77777777" w:rsidR="00980E48" w:rsidRPr="00980E48" w:rsidRDefault="00980E48" w:rsidP="00980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Miaskowo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0161A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31/1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9905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0,8795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729C9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tereny rolne (R)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EB7F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93B0F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B72B5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65 000,00</w:t>
            </w:r>
          </w:p>
        </w:tc>
      </w:tr>
      <w:tr w:rsidR="00980E48" w:rsidRPr="00980E48" w14:paraId="39A84D6C" w14:textId="77777777" w:rsidTr="00080980">
        <w:trPr>
          <w:trHeight w:val="736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01078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47AA6" w14:textId="77777777" w:rsidR="00980E48" w:rsidRPr="00980E48" w:rsidRDefault="00980E48" w:rsidP="00980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Stalówka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20ED7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423/53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03475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0,1250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4AFD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zabudowy mieszkaniowej jednorodzinnej i zabudowy usługowej (4MNU)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EA7A0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16530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C7E4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50 000,00</w:t>
            </w:r>
          </w:p>
        </w:tc>
      </w:tr>
      <w:tr w:rsidR="00980E48" w:rsidRPr="00980E48" w14:paraId="3EB836F3" w14:textId="77777777" w:rsidTr="00080980">
        <w:trPr>
          <w:trHeight w:val="832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EE8AD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F06B" w14:textId="77777777" w:rsidR="00980E48" w:rsidRPr="00980E48" w:rsidRDefault="00980E48" w:rsidP="00980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Stalówka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3FBDB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423/51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1E93B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0,1250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D731E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zabudowy mieszkaniowej jednorodzinnej i zabudowy usługowej (4MNU)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63B50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E37D0" w14:textId="77777777" w:rsidR="00980E48" w:rsidRPr="00980E48" w:rsidRDefault="00980E48" w:rsidP="0098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018E7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50 000,00</w:t>
            </w:r>
          </w:p>
        </w:tc>
      </w:tr>
      <w:tr w:rsidR="00980E48" w:rsidRPr="00980E48" w14:paraId="757B1D80" w14:textId="77777777" w:rsidTr="00080980">
        <w:trPr>
          <w:trHeight w:val="57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0EABC" w14:textId="77777777" w:rsidR="00980E48" w:rsidRPr="00980E48" w:rsidRDefault="00980E48" w:rsidP="007A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6.</w:t>
            </w:r>
          </w:p>
        </w:tc>
        <w:tc>
          <w:tcPr>
            <w:tcW w:w="69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9FBB2" w14:textId="46154D43" w:rsidR="00980E48" w:rsidRPr="00980E48" w:rsidRDefault="00980E48" w:rsidP="00080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Sprzedaż nieruchomości lokalowych - lokale i budynki  mieszkalne i użytkowe na rzecz najemców w drodze bezprzetargowej z zastosowaniem bonifikaty na podstawie uchwały Rady Miejskiej w Kcyni,  </w:t>
            </w:r>
            <w:r w:rsidR="002D09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br/>
            </w: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jak i w drodze publicznych przetargów ustnych nieograniczonych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9CDDB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181 000,00</w:t>
            </w:r>
          </w:p>
        </w:tc>
      </w:tr>
      <w:tr w:rsidR="00980E48" w:rsidRPr="00980E48" w14:paraId="60017DCE" w14:textId="77777777" w:rsidTr="00080980">
        <w:trPr>
          <w:trHeight w:val="45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7BAA1" w14:textId="77777777" w:rsidR="00980E48" w:rsidRPr="00980E48" w:rsidRDefault="00980E48" w:rsidP="007A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7.</w:t>
            </w:r>
          </w:p>
        </w:tc>
        <w:tc>
          <w:tcPr>
            <w:tcW w:w="69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F612C" w14:textId="3A41EA11" w:rsidR="00980E48" w:rsidRPr="00980E48" w:rsidRDefault="00980E48" w:rsidP="00080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Sprzedaż nieruchomości na poprawę warunków zagospodarowanie nieruchomości przyległych realizowanych w drodze bezprzetargowej z możliwością zastosowania bonifikaty na podstawie </w:t>
            </w:r>
            <w:r w:rsidR="002D09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br/>
            </w: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ustawy o gospodarce nieruchomościami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F8EAD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40 000,00</w:t>
            </w:r>
          </w:p>
        </w:tc>
      </w:tr>
      <w:tr w:rsidR="00980E48" w:rsidRPr="00980E48" w14:paraId="61F3D1BB" w14:textId="77777777" w:rsidTr="00080980">
        <w:trPr>
          <w:trHeight w:val="300"/>
          <w:jc w:val="center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43B74" w14:textId="77777777" w:rsidR="00980E48" w:rsidRPr="00980E48" w:rsidRDefault="00980E48" w:rsidP="007A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8.</w:t>
            </w:r>
          </w:p>
        </w:tc>
        <w:tc>
          <w:tcPr>
            <w:tcW w:w="69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8F08" w14:textId="77777777" w:rsidR="00980E48" w:rsidRPr="00980E48" w:rsidRDefault="00980E48" w:rsidP="00323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Sprzedaż ratalna - wpływy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10118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12 000,00</w:t>
            </w:r>
          </w:p>
        </w:tc>
      </w:tr>
      <w:tr w:rsidR="00980E48" w:rsidRPr="00980E48" w14:paraId="609A1746" w14:textId="77777777" w:rsidTr="00080980">
        <w:trPr>
          <w:trHeight w:val="300"/>
          <w:jc w:val="center"/>
        </w:trPr>
        <w:tc>
          <w:tcPr>
            <w:tcW w:w="73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C1CEDE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PODSUMOWANIE: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2A15FB" w14:textId="77777777" w:rsidR="00980E48" w:rsidRPr="00980E48" w:rsidRDefault="00980E48" w:rsidP="00980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80E4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465 000,00</w:t>
            </w:r>
          </w:p>
        </w:tc>
      </w:tr>
    </w:tbl>
    <w:p w14:paraId="0259CA5B" w14:textId="23EFEF96" w:rsidR="00BF5BBB" w:rsidRPr="00713F7B" w:rsidRDefault="00BF5BBB" w:rsidP="003233CC">
      <w:pPr>
        <w:pStyle w:val="Nagwek5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bookmarkStart w:id="20" w:name="_Toc242965961"/>
      <w:r w:rsidRPr="00713F7B">
        <w:rPr>
          <w:rFonts w:ascii="Times New Roman" w:hAnsi="Times New Roman" w:cs="Times New Roman"/>
          <w:b/>
          <w:color w:val="auto"/>
          <w:sz w:val="18"/>
          <w:szCs w:val="18"/>
        </w:rPr>
        <w:t xml:space="preserve">Tabela 7: 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>Plan sprzedaży nieruchomości w 202</w:t>
      </w:r>
      <w:r w:rsidR="00350949">
        <w:rPr>
          <w:rFonts w:ascii="Times New Roman" w:hAnsi="Times New Roman" w:cs="Times New Roman"/>
          <w:color w:val="auto"/>
          <w:sz w:val="18"/>
          <w:szCs w:val="18"/>
        </w:rPr>
        <w:t>7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roku</w:t>
      </w:r>
      <w:bookmarkEnd w:id="20"/>
    </w:p>
    <w:p w14:paraId="49B4B743" w14:textId="77777777" w:rsidR="00BF5BBB" w:rsidRPr="00713F7B" w:rsidRDefault="00BF5BBB" w:rsidP="00BF5BBB">
      <w:pPr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bookmarkEnd w:id="19"/>
    <w:p w14:paraId="34E753A5" w14:textId="36775130" w:rsidR="00BF5BBB" w:rsidRDefault="00BF5BBB" w:rsidP="00BF5BBB">
      <w:pPr>
        <w:pStyle w:val="Akapitzlist"/>
        <w:numPr>
          <w:ilvl w:val="0"/>
          <w:numId w:val="28"/>
        </w:numPr>
        <w:spacing w:after="0" w:line="240" w:lineRule="auto"/>
        <w:ind w:left="284" w:hanging="284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Plan sprzedaży nieruchomości w 202</w:t>
      </w:r>
      <w:r w:rsidR="002D09B0">
        <w:rPr>
          <w:rFonts w:ascii="Times New Roman" w:hAnsi="Times New Roman" w:cs="Times New Roman"/>
          <w:bCs/>
        </w:rPr>
        <w:t>8</w:t>
      </w:r>
      <w:r w:rsidRPr="00713F7B">
        <w:rPr>
          <w:rFonts w:ascii="Times New Roman" w:hAnsi="Times New Roman" w:cs="Times New Roman"/>
          <w:bCs/>
        </w:rPr>
        <w:t xml:space="preserve"> roku:</w:t>
      </w:r>
    </w:p>
    <w:tbl>
      <w:tblPr>
        <w:tblW w:w="865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275"/>
        <w:gridCol w:w="620"/>
        <w:gridCol w:w="1079"/>
        <w:gridCol w:w="1845"/>
        <w:gridCol w:w="1275"/>
        <w:gridCol w:w="851"/>
        <w:gridCol w:w="10"/>
        <w:gridCol w:w="1266"/>
        <w:gridCol w:w="10"/>
      </w:tblGrid>
      <w:tr w:rsidR="00AC4EC4" w:rsidRPr="006D2B1D" w14:paraId="74122A64" w14:textId="77777777" w:rsidTr="00423D61">
        <w:trPr>
          <w:gridAfter w:val="1"/>
          <w:wAfter w:w="10" w:type="dxa"/>
          <w:trHeight w:val="3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AC8491" w14:textId="77777777" w:rsidR="00AC4EC4" w:rsidRPr="006D2B1D" w:rsidRDefault="00AC4EC4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669CD2" w14:textId="77777777" w:rsidR="00AC4EC4" w:rsidRPr="006D2B1D" w:rsidRDefault="00AC4EC4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Położenie nieruchomości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9AFE94" w14:textId="77777777" w:rsidR="00AC4EC4" w:rsidRPr="006D2B1D" w:rsidRDefault="00AC4EC4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2548E3" w14:textId="77777777" w:rsidR="00AC4EC4" w:rsidRPr="006D2B1D" w:rsidRDefault="00AC4EC4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Powierzchnia (ha)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69ED21" w14:textId="51D1F329" w:rsidR="00AC4EC4" w:rsidRPr="006D2B1D" w:rsidRDefault="00AC4EC4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Przeznaczenie </w:t>
            </w:r>
            <w:r w:rsidR="00E376C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w aktach prawa miejscowego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BADB76" w14:textId="77777777" w:rsidR="00AC4EC4" w:rsidRPr="006D2B1D" w:rsidRDefault="00AC4EC4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Rodzaj nieruchomości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821ADA" w14:textId="77777777" w:rsidR="00AC4EC4" w:rsidRPr="006D2B1D" w:rsidRDefault="00AC4EC4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Forma sprzedaży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157E12" w14:textId="77777777" w:rsidR="00AC4EC4" w:rsidRPr="006D2B1D" w:rsidRDefault="00AC4EC4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Plan dochodów</w:t>
            </w:r>
          </w:p>
          <w:p w14:paraId="264D06FF" w14:textId="54926BC7" w:rsidR="00AC4EC4" w:rsidRPr="006D2B1D" w:rsidRDefault="00AC4EC4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[zł]</w:t>
            </w:r>
          </w:p>
        </w:tc>
      </w:tr>
      <w:tr w:rsidR="006D2B1D" w:rsidRPr="006D2B1D" w14:paraId="2DC6AC3B" w14:textId="77777777" w:rsidTr="00C012FE">
        <w:trPr>
          <w:gridAfter w:val="1"/>
          <w:wAfter w:w="10" w:type="dxa"/>
          <w:trHeight w:val="72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9C3E8" w14:textId="77777777" w:rsidR="006D2B1D" w:rsidRPr="00080980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0809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D53A0" w14:textId="66B6706E" w:rsidR="006D2B1D" w:rsidRPr="006D2B1D" w:rsidRDefault="006D2B1D" w:rsidP="006D2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Kcynia </w:t>
            </w:r>
            <w:r w:rsidR="00AC4E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br/>
            </w: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ul. W. Witosa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E11BE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517/36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B8029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0,1229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09272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zabudowy mieszkaniowej jednorodzinnej (8MN)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EC1F5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3A3BB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FA99" w14:textId="77777777" w:rsidR="006D2B1D" w:rsidRPr="006D2B1D" w:rsidRDefault="006D2B1D" w:rsidP="006D2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70 000,00</w:t>
            </w:r>
          </w:p>
        </w:tc>
      </w:tr>
      <w:tr w:rsidR="006D2B1D" w:rsidRPr="006D2B1D" w14:paraId="045AF59E" w14:textId="77777777" w:rsidTr="00C012FE">
        <w:trPr>
          <w:gridAfter w:val="1"/>
          <w:wAfter w:w="10" w:type="dxa"/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1599" w14:textId="77777777" w:rsidR="006D2B1D" w:rsidRPr="00080980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0809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B50F9" w14:textId="00041F48" w:rsidR="006D2B1D" w:rsidRPr="006D2B1D" w:rsidRDefault="006D2B1D" w:rsidP="006D2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Słupowiec</w:t>
            </w:r>
            <w:proofErr w:type="spellEnd"/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, </w:t>
            </w:r>
            <w:r w:rsidR="00AC4EC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br/>
            </w: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ob. Słupowa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E1162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61/2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DCDE4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1,7248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0963E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rolne (R)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0B074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E0324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B7457" w14:textId="77777777" w:rsidR="006D2B1D" w:rsidRPr="006D2B1D" w:rsidRDefault="006D2B1D" w:rsidP="006D2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105 000,00</w:t>
            </w:r>
          </w:p>
        </w:tc>
      </w:tr>
      <w:tr w:rsidR="006D2B1D" w:rsidRPr="006D2B1D" w14:paraId="463E1FA8" w14:textId="77777777" w:rsidTr="00C012FE">
        <w:trPr>
          <w:gridAfter w:val="1"/>
          <w:wAfter w:w="10" w:type="dxa"/>
          <w:trHeight w:val="555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D50DE" w14:textId="77777777" w:rsidR="006D2B1D" w:rsidRPr="00080980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0809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41D68" w14:textId="77777777" w:rsidR="006D2B1D" w:rsidRPr="006D2B1D" w:rsidRDefault="006D2B1D" w:rsidP="006D2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Mycielewo</w:t>
            </w:r>
            <w:proofErr w:type="spellEnd"/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, ob. Turzyn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8E091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141/1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C06F2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1,5760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35DE2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rolny (R)              teren urbanizacji (MUP)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59D90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A7DE5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C9934" w14:textId="77777777" w:rsidR="006D2B1D" w:rsidRPr="006D2B1D" w:rsidRDefault="006D2B1D" w:rsidP="006D2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125 000,00</w:t>
            </w:r>
          </w:p>
        </w:tc>
      </w:tr>
      <w:tr w:rsidR="006D2B1D" w:rsidRPr="006D2B1D" w14:paraId="1846978B" w14:textId="77777777" w:rsidTr="00C012FE">
        <w:trPr>
          <w:gridAfter w:val="1"/>
          <w:wAfter w:w="10" w:type="dxa"/>
          <w:trHeight w:val="585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1399C" w14:textId="77777777" w:rsidR="006D2B1D" w:rsidRPr="00080980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0809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FDBF" w14:textId="77777777" w:rsidR="006D2B1D" w:rsidRPr="006D2B1D" w:rsidRDefault="006D2B1D" w:rsidP="006D2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Mycielewo</w:t>
            </w:r>
            <w:proofErr w:type="spellEnd"/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, ob. Turzyn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26DB1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141/3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6E8F5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0,2082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3C7AF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rolny (R)              teren urbanizacji (MUP)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065C2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C8D82" w14:textId="77777777" w:rsidR="006D2B1D" w:rsidRPr="006D2B1D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7963" w14:textId="77777777" w:rsidR="006D2B1D" w:rsidRPr="006D2B1D" w:rsidRDefault="006D2B1D" w:rsidP="006D2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18 000,00</w:t>
            </w:r>
          </w:p>
        </w:tc>
      </w:tr>
      <w:tr w:rsidR="006D2B1D" w:rsidRPr="006D2B1D" w14:paraId="19DAD491" w14:textId="77777777" w:rsidTr="00C012FE">
        <w:trPr>
          <w:trHeight w:val="66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7B65" w14:textId="77777777" w:rsidR="006D2B1D" w:rsidRPr="00080980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0809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6.</w:t>
            </w:r>
          </w:p>
        </w:tc>
        <w:tc>
          <w:tcPr>
            <w:tcW w:w="69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AD1F8" w14:textId="4E032099" w:rsidR="006D2B1D" w:rsidRPr="006D2B1D" w:rsidRDefault="006D2B1D" w:rsidP="00323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Sprzedaż nieruchomości lokalowych - lokale i budynki mieszkalne na rzecz najemców w drodze bezprzetargowej</w:t>
            </w:r>
            <w:r w:rsidR="004765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z zastosowaniem bonifikaty na podstawie uchwały Rady Miejskiej w Kcyni,  </w:t>
            </w:r>
            <w:r w:rsidR="004765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br/>
            </w: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jak i w drodze publicznych przetargów ustnych nieograniczonych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5EFBC" w14:textId="77777777" w:rsidR="006D2B1D" w:rsidRPr="006D2B1D" w:rsidRDefault="006D2B1D" w:rsidP="006D2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80 000,00</w:t>
            </w:r>
          </w:p>
        </w:tc>
      </w:tr>
      <w:tr w:rsidR="006D2B1D" w:rsidRPr="006D2B1D" w14:paraId="32E957C4" w14:textId="77777777" w:rsidTr="00C012FE">
        <w:trPr>
          <w:trHeight w:val="54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98D46" w14:textId="77777777" w:rsidR="006D2B1D" w:rsidRPr="00080980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0809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7.</w:t>
            </w:r>
          </w:p>
        </w:tc>
        <w:tc>
          <w:tcPr>
            <w:tcW w:w="69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DA507" w14:textId="03938933" w:rsidR="006D2B1D" w:rsidRPr="006D2B1D" w:rsidRDefault="006D2B1D" w:rsidP="00323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Sprzedaż nieruchomości na poprawę warunków zagospodarowanie nieruchomości przyległych realizowanych w drodze bezprzetargowej z możliwością zastosowania bonifikaty na podstawie ustawy </w:t>
            </w:r>
            <w:r w:rsidR="004765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br/>
            </w: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 gospodarce nieruchomościami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B4EB" w14:textId="77777777" w:rsidR="006D2B1D" w:rsidRPr="006D2B1D" w:rsidRDefault="006D2B1D" w:rsidP="006D2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20 000,00</w:t>
            </w:r>
          </w:p>
        </w:tc>
      </w:tr>
      <w:tr w:rsidR="006D2B1D" w:rsidRPr="006D2B1D" w14:paraId="43EB19C5" w14:textId="77777777" w:rsidTr="00C012FE">
        <w:trPr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8BD1D" w14:textId="77777777" w:rsidR="006D2B1D" w:rsidRPr="00080980" w:rsidRDefault="006D2B1D" w:rsidP="006D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0809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8.</w:t>
            </w:r>
          </w:p>
        </w:tc>
        <w:tc>
          <w:tcPr>
            <w:tcW w:w="69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BE33D" w14:textId="77777777" w:rsidR="006D2B1D" w:rsidRPr="006D2B1D" w:rsidRDefault="006D2B1D" w:rsidP="00323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Sprzedaż ratalna - wpływy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995F8" w14:textId="77777777" w:rsidR="006D2B1D" w:rsidRPr="006D2B1D" w:rsidRDefault="006D2B1D" w:rsidP="006D2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13 000,00</w:t>
            </w:r>
          </w:p>
        </w:tc>
      </w:tr>
      <w:tr w:rsidR="006D2B1D" w:rsidRPr="006D2B1D" w14:paraId="1831FE0F" w14:textId="77777777" w:rsidTr="00C012FE">
        <w:trPr>
          <w:trHeight w:val="300"/>
          <w:jc w:val="center"/>
        </w:trPr>
        <w:tc>
          <w:tcPr>
            <w:tcW w:w="73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4869C4" w14:textId="77777777" w:rsidR="006D2B1D" w:rsidRPr="006D2B1D" w:rsidRDefault="006D2B1D" w:rsidP="006D2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PODSUMOWANIE: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0E5DD1" w14:textId="77777777" w:rsidR="006D2B1D" w:rsidRPr="006D2B1D" w:rsidRDefault="006D2B1D" w:rsidP="006D2B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D2B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431 000,00</w:t>
            </w:r>
          </w:p>
        </w:tc>
      </w:tr>
    </w:tbl>
    <w:p w14:paraId="47059D41" w14:textId="30E816B9" w:rsidR="00BF5BBB" w:rsidRDefault="00BF5BBB" w:rsidP="003233CC">
      <w:pPr>
        <w:pStyle w:val="Nagwek5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bookmarkStart w:id="21" w:name="_Toc242965962"/>
      <w:r w:rsidRPr="00713F7B">
        <w:rPr>
          <w:rFonts w:ascii="Times New Roman" w:hAnsi="Times New Roman" w:cs="Times New Roman"/>
          <w:b/>
          <w:color w:val="auto"/>
          <w:sz w:val="18"/>
          <w:szCs w:val="18"/>
        </w:rPr>
        <w:t xml:space="preserve">Tabela 8: 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>Plan sprzedaży nieruchomości w 202</w:t>
      </w:r>
      <w:r w:rsidR="002D09B0">
        <w:rPr>
          <w:rFonts w:ascii="Times New Roman" w:hAnsi="Times New Roman" w:cs="Times New Roman"/>
          <w:color w:val="auto"/>
          <w:sz w:val="18"/>
          <w:szCs w:val="18"/>
        </w:rPr>
        <w:t>8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roku</w:t>
      </w:r>
      <w:bookmarkEnd w:id="21"/>
    </w:p>
    <w:p w14:paraId="4F67A475" w14:textId="77777777" w:rsidR="00C012FE" w:rsidRDefault="00C012FE" w:rsidP="00C012FE"/>
    <w:p w14:paraId="6CEC2603" w14:textId="77777777" w:rsidR="00423D61" w:rsidRDefault="00423D61" w:rsidP="00C012FE"/>
    <w:p w14:paraId="3D6EA7A5" w14:textId="77777777" w:rsidR="00BF5BBB" w:rsidRPr="00713F7B" w:rsidRDefault="00BF5BBB" w:rsidP="00BF5BBB">
      <w:pPr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p w14:paraId="59224765" w14:textId="1CD7F64B" w:rsidR="00BF5BBB" w:rsidRPr="00713F7B" w:rsidRDefault="00BF5BBB" w:rsidP="00BF5BBB">
      <w:pPr>
        <w:pStyle w:val="Akapitzlist"/>
        <w:numPr>
          <w:ilvl w:val="0"/>
          <w:numId w:val="28"/>
        </w:numPr>
        <w:spacing w:after="0" w:line="240" w:lineRule="auto"/>
        <w:ind w:left="284" w:hanging="284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Plan sprzedaży nieruchomości w 202</w:t>
      </w:r>
      <w:r w:rsidR="006D2B1D">
        <w:rPr>
          <w:rFonts w:ascii="Times New Roman" w:hAnsi="Times New Roman" w:cs="Times New Roman"/>
          <w:bCs/>
        </w:rPr>
        <w:t>9</w:t>
      </w:r>
      <w:r w:rsidRPr="00713F7B">
        <w:rPr>
          <w:rFonts w:ascii="Times New Roman" w:hAnsi="Times New Roman" w:cs="Times New Roman"/>
          <w:bCs/>
        </w:rPr>
        <w:t xml:space="preserve"> roku:</w:t>
      </w:r>
    </w:p>
    <w:tbl>
      <w:tblPr>
        <w:tblW w:w="86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"/>
        <w:gridCol w:w="1136"/>
        <w:gridCol w:w="707"/>
        <w:gridCol w:w="1134"/>
        <w:gridCol w:w="1842"/>
        <w:gridCol w:w="1137"/>
        <w:gridCol w:w="851"/>
        <w:gridCol w:w="1287"/>
        <w:gridCol w:w="153"/>
      </w:tblGrid>
      <w:tr w:rsidR="00A614A0" w:rsidRPr="00A614A0" w14:paraId="6EFDEADF" w14:textId="77777777" w:rsidTr="003233CC">
        <w:trPr>
          <w:gridAfter w:val="1"/>
          <w:wAfter w:w="153" w:type="dxa"/>
          <w:trHeight w:val="471"/>
          <w:jc w:val="center"/>
        </w:trPr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192072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FE6152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Położenie nieruchomości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E87190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Numer działki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5974EF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Powierzchnia (ha)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E7C394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Przeznaczenie w aktach prawa miejscowego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46B492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Rodzaj nieruchomości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8A1A88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Forma sprzedaży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28B6EA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Plan dochodów (zł)</w:t>
            </w:r>
          </w:p>
        </w:tc>
      </w:tr>
      <w:tr w:rsidR="00A614A0" w:rsidRPr="00A614A0" w14:paraId="749C4E43" w14:textId="77777777" w:rsidTr="00423D61">
        <w:trPr>
          <w:trHeight w:val="47"/>
          <w:jc w:val="center"/>
        </w:trPr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723D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5712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F6E6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FB996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F75C7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154F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C2C26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68D56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0CC9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A614A0" w:rsidRPr="00A614A0" w14:paraId="4C4533C6" w14:textId="77777777" w:rsidTr="003233CC">
        <w:trPr>
          <w:trHeight w:val="300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358FA" w14:textId="77777777" w:rsidR="00A614A0" w:rsidRPr="00B20141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201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3362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Iwno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4F1CB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CE59E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1,2300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1CC51" w14:textId="6A1878DB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tereny rolne</w:t>
            </w:r>
            <w:r w:rsidR="00B201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525C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(R)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82B40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FF856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6DD06" w14:textId="77777777" w:rsidR="00A614A0" w:rsidRPr="00A614A0" w:rsidRDefault="00A614A0" w:rsidP="00A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85 000,00</w:t>
            </w:r>
          </w:p>
        </w:tc>
        <w:tc>
          <w:tcPr>
            <w:tcW w:w="153" w:type="dxa"/>
            <w:vAlign w:val="center"/>
            <w:hideMark/>
          </w:tcPr>
          <w:p w14:paraId="700A0A97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614A0" w:rsidRPr="00A614A0" w14:paraId="548BE836" w14:textId="77777777" w:rsidTr="003233CC">
        <w:trPr>
          <w:trHeight w:val="300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00295" w14:textId="77777777" w:rsidR="00A614A0" w:rsidRPr="00B20141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201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FC4D3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Ludwikowo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EC36C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70/2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BC7DF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1,3300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F945A" w14:textId="11EF6DB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tereny rolne </w:t>
            </w:r>
            <w:r w:rsidR="00B201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(R)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AE81B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7427B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E2706" w14:textId="77777777" w:rsidR="00A614A0" w:rsidRPr="00A614A0" w:rsidRDefault="00A614A0" w:rsidP="00A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83 000,00</w:t>
            </w:r>
          </w:p>
        </w:tc>
        <w:tc>
          <w:tcPr>
            <w:tcW w:w="153" w:type="dxa"/>
            <w:vAlign w:val="center"/>
            <w:hideMark/>
          </w:tcPr>
          <w:p w14:paraId="14DBEFD1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614A0" w:rsidRPr="00A614A0" w14:paraId="379C5390" w14:textId="77777777" w:rsidTr="003233CC">
        <w:trPr>
          <w:trHeight w:val="300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83DCE" w14:textId="77777777" w:rsidR="00A614A0" w:rsidRPr="00B20141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201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7C7AD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Rozstrzębowo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40866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94/2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2EEA5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1,7900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159F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rolny (R)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C3AE6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C3DA2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52C8B" w14:textId="77777777" w:rsidR="00A614A0" w:rsidRPr="00A614A0" w:rsidRDefault="00A614A0" w:rsidP="00A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130 000,00</w:t>
            </w:r>
          </w:p>
        </w:tc>
        <w:tc>
          <w:tcPr>
            <w:tcW w:w="153" w:type="dxa"/>
            <w:vAlign w:val="center"/>
            <w:hideMark/>
          </w:tcPr>
          <w:p w14:paraId="15BABAC8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614A0" w:rsidRPr="00A614A0" w14:paraId="1222EBF6" w14:textId="77777777" w:rsidTr="003233CC">
        <w:trPr>
          <w:trHeight w:val="720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E8B0A" w14:textId="77777777" w:rsidR="00A614A0" w:rsidRPr="00B20141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201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8BC4D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Nowa Wieś Notecka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C9C41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26/5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368FE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0,9100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FAA05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teren rolny i urbanizacji (R i MNU)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A622D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niezabudowana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52273" w14:textId="77777777" w:rsidR="00A614A0" w:rsidRPr="00A614A0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przetarg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78845" w14:textId="77777777" w:rsidR="00A614A0" w:rsidRPr="00A614A0" w:rsidRDefault="00A614A0" w:rsidP="00A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68 000,00</w:t>
            </w:r>
          </w:p>
        </w:tc>
        <w:tc>
          <w:tcPr>
            <w:tcW w:w="153" w:type="dxa"/>
            <w:vAlign w:val="center"/>
            <w:hideMark/>
          </w:tcPr>
          <w:p w14:paraId="53738785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614A0" w:rsidRPr="00A614A0" w14:paraId="04135312" w14:textId="77777777" w:rsidTr="003233CC">
        <w:trPr>
          <w:trHeight w:val="480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2EC65" w14:textId="77777777" w:rsidR="00A614A0" w:rsidRPr="00B20141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201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6.</w:t>
            </w:r>
          </w:p>
        </w:tc>
        <w:tc>
          <w:tcPr>
            <w:tcW w:w="68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C917" w14:textId="63337F88" w:rsidR="00A614A0" w:rsidRPr="00A614A0" w:rsidRDefault="00A614A0" w:rsidP="00323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Sprzedaż nieruchomości lokalowych - lokale i budynki mieszkalne na rzecz najemców w drodze bezprzetargowej z zastosowaniem bonifikaty na podstawie uchwały Rady Miejskiej w Kcyni,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br/>
            </w: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jak i w drodze publicznych przetargów ustnych nieograniczonych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64E80" w14:textId="77777777" w:rsidR="00A614A0" w:rsidRPr="00A614A0" w:rsidRDefault="00A614A0" w:rsidP="00A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40 000,00</w:t>
            </w:r>
          </w:p>
        </w:tc>
        <w:tc>
          <w:tcPr>
            <w:tcW w:w="153" w:type="dxa"/>
            <w:vAlign w:val="center"/>
            <w:hideMark/>
          </w:tcPr>
          <w:p w14:paraId="3CAE417E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614A0" w:rsidRPr="00A614A0" w14:paraId="70C55D50" w14:textId="77777777" w:rsidTr="003233CC">
        <w:trPr>
          <w:trHeight w:val="55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69A46" w14:textId="77777777" w:rsidR="00A614A0" w:rsidRPr="00B20141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201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7.</w:t>
            </w:r>
          </w:p>
        </w:tc>
        <w:tc>
          <w:tcPr>
            <w:tcW w:w="68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96D3D" w14:textId="7AECEFF2" w:rsidR="00A614A0" w:rsidRPr="00A614A0" w:rsidRDefault="00A614A0" w:rsidP="00323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Sprzedaż nieruchomości na poprawę warunków zagospodarowanie nieruchomości przyległych realizowanych w drodze bezprzetargowej z możliwością zastosowania bonifikaty na podstawie ustawy </w:t>
            </w:r>
            <w:r w:rsidR="00D867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br/>
            </w: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 gospodarce nieruchomościami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06FBC" w14:textId="77777777" w:rsidR="00A614A0" w:rsidRPr="00A614A0" w:rsidRDefault="00A614A0" w:rsidP="00A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20 000,00</w:t>
            </w:r>
          </w:p>
        </w:tc>
        <w:tc>
          <w:tcPr>
            <w:tcW w:w="153" w:type="dxa"/>
            <w:vAlign w:val="center"/>
            <w:hideMark/>
          </w:tcPr>
          <w:p w14:paraId="6C6B7070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614A0" w:rsidRPr="00A614A0" w14:paraId="4ED94A15" w14:textId="77777777" w:rsidTr="003233CC">
        <w:trPr>
          <w:trHeight w:val="300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9C42A" w14:textId="77777777" w:rsidR="00A614A0" w:rsidRPr="00B20141" w:rsidRDefault="00A614A0" w:rsidP="00A61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B201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8.</w:t>
            </w:r>
          </w:p>
        </w:tc>
        <w:tc>
          <w:tcPr>
            <w:tcW w:w="68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77412" w14:textId="77777777" w:rsidR="00A614A0" w:rsidRPr="00A614A0" w:rsidRDefault="00A614A0" w:rsidP="00323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Sprzedaż ratalna - wpływy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CB732" w14:textId="77777777" w:rsidR="00A614A0" w:rsidRPr="00A614A0" w:rsidRDefault="00A614A0" w:rsidP="00A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14 000,00</w:t>
            </w:r>
          </w:p>
        </w:tc>
        <w:tc>
          <w:tcPr>
            <w:tcW w:w="153" w:type="dxa"/>
            <w:vAlign w:val="center"/>
            <w:hideMark/>
          </w:tcPr>
          <w:p w14:paraId="7E0CDF23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614A0" w:rsidRPr="00A614A0" w14:paraId="76946B3C" w14:textId="77777777" w:rsidTr="003233CC">
        <w:trPr>
          <w:trHeight w:val="300"/>
          <w:jc w:val="center"/>
        </w:trPr>
        <w:tc>
          <w:tcPr>
            <w:tcW w:w="72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FBF7F3" w14:textId="77777777" w:rsidR="00A614A0" w:rsidRPr="00A614A0" w:rsidRDefault="00A614A0" w:rsidP="00A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PODSUMOWANIE: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63E377" w14:textId="77777777" w:rsidR="00A614A0" w:rsidRPr="00A614A0" w:rsidRDefault="00A614A0" w:rsidP="00A61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61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440 000,00</w:t>
            </w:r>
          </w:p>
        </w:tc>
        <w:tc>
          <w:tcPr>
            <w:tcW w:w="153" w:type="dxa"/>
            <w:vAlign w:val="center"/>
            <w:hideMark/>
          </w:tcPr>
          <w:p w14:paraId="5C1A434B" w14:textId="77777777" w:rsidR="00A614A0" w:rsidRPr="00A614A0" w:rsidRDefault="00A614A0" w:rsidP="00A61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2B7CFD45" w14:textId="0A5390A3" w:rsidR="00BF5BBB" w:rsidRPr="00713F7B" w:rsidRDefault="00BF5BBB" w:rsidP="003233CC">
      <w:pPr>
        <w:pStyle w:val="Nagwek5"/>
        <w:spacing w:before="0"/>
        <w:jc w:val="center"/>
        <w:rPr>
          <w:rFonts w:ascii="Times New Roman" w:hAnsi="Times New Roman" w:cs="Times New Roman"/>
          <w:b/>
          <w:color w:val="auto"/>
          <w:sz w:val="18"/>
          <w:szCs w:val="18"/>
        </w:rPr>
      </w:pPr>
      <w:bookmarkStart w:id="22" w:name="_Toc242965963"/>
      <w:r w:rsidRPr="00713F7B">
        <w:rPr>
          <w:rFonts w:ascii="Times New Roman" w:hAnsi="Times New Roman" w:cs="Times New Roman"/>
          <w:b/>
          <w:color w:val="auto"/>
          <w:sz w:val="18"/>
          <w:szCs w:val="18"/>
        </w:rPr>
        <w:t xml:space="preserve">Tabela 9: 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>Plan sprzedaży nieruchomości w 202</w:t>
      </w:r>
      <w:r w:rsidR="00D86726">
        <w:rPr>
          <w:rFonts w:ascii="Times New Roman" w:hAnsi="Times New Roman" w:cs="Times New Roman"/>
          <w:color w:val="auto"/>
          <w:sz w:val="18"/>
          <w:szCs w:val="18"/>
        </w:rPr>
        <w:t>9</w:t>
      </w:r>
      <w:r w:rsidRPr="00713F7B">
        <w:rPr>
          <w:rFonts w:ascii="Times New Roman" w:hAnsi="Times New Roman" w:cs="Times New Roman"/>
          <w:color w:val="auto"/>
          <w:sz w:val="18"/>
          <w:szCs w:val="18"/>
        </w:rPr>
        <w:t xml:space="preserve"> roku</w:t>
      </w:r>
      <w:bookmarkEnd w:id="22"/>
    </w:p>
    <w:p w14:paraId="0E2F9E6E" w14:textId="77777777" w:rsidR="00BF5BBB" w:rsidRPr="00E3135C" w:rsidRDefault="00BF5BBB" w:rsidP="000F1F7F">
      <w:pPr>
        <w:pStyle w:val="Nagwek3"/>
        <w:numPr>
          <w:ilvl w:val="0"/>
          <w:numId w:val="43"/>
        </w:numPr>
        <w:spacing w:before="240" w:after="160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3" w:name="_Toc242965882"/>
      <w:r w:rsidRPr="00E3135C">
        <w:rPr>
          <w:rFonts w:ascii="Times New Roman" w:hAnsi="Times New Roman" w:cs="Times New Roman"/>
          <w:b/>
          <w:bCs/>
          <w:color w:val="auto"/>
          <w:sz w:val="22"/>
          <w:szCs w:val="22"/>
        </w:rPr>
        <w:t>Prognoza poziomu wydatków związanych z udostępnianiem nieruchomości z zasobu oraz nabywaniem nieruchomości do zasobu.</w:t>
      </w:r>
      <w:bookmarkEnd w:id="23"/>
    </w:p>
    <w:p w14:paraId="699ECB68" w14:textId="2E7B408B" w:rsidR="0087316E" w:rsidRPr="0087316E" w:rsidRDefault="0087316E" w:rsidP="00E3135C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87316E">
        <w:rPr>
          <w:rFonts w:ascii="Times New Roman" w:hAnsi="Times New Roman" w:cs="Times New Roman"/>
          <w:bCs/>
        </w:rPr>
        <w:t xml:space="preserve">Prognoza wydatków związanych z gospodarowaniem gminnym zasobem nieruchomości, w tym udostępnianiem nieruchomości oraz nabywaniem nieruchomości do zasobu, ustalana będzie </w:t>
      </w:r>
      <w:r>
        <w:rPr>
          <w:rFonts w:ascii="Times New Roman" w:hAnsi="Times New Roman" w:cs="Times New Roman"/>
          <w:bCs/>
        </w:rPr>
        <w:br/>
      </w:r>
      <w:r w:rsidRPr="0087316E">
        <w:rPr>
          <w:rFonts w:ascii="Times New Roman" w:hAnsi="Times New Roman" w:cs="Times New Roman"/>
          <w:bCs/>
        </w:rPr>
        <w:t>z uwzględnieniem środków finansowych przewidzianych na ten cel w budżecie Gminy Kcynia na poszczególne lata objęte planem.</w:t>
      </w:r>
    </w:p>
    <w:p w14:paraId="753F4C6D" w14:textId="11B24F32" w:rsidR="00BF5BBB" w:rsidRDefault="0087316E" w:rsidP="00E3135C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87316E">
        <w:rPr>
          <w:rFonts w:ascii="Times New Roman" w:hAnsi="Times New Roman" w:cs="Times New Roman"/>
          <w:bCs/>
        </w:rPr>
        <w:t xml:space="preserve">Do wydatków związanych z gospodarowaniem gminnym zasobem nieruchomości zalicza się </w:t>
      </w:r>
      <w:r w:rsidR="00304A19">
        <w:rPr>
          <w:rFonts w:ascii="Times New Roman" w:hAnsi="Times New Roman" w:cs="Times New Roman"/>
          <w:bCs/>
        </w:rPr>
        <w:br/>
      </w:r>
      <w:r w:rsidRPr="0087316E">
        <w:rPr>
          <w:rFonts w:ascii="Times New Roman" w:hAnsi="Times New Roman" w:cs="Times New Roman"/>
          <w:bCs/>
        </w:rPr>
        <w:t>w szczególności wydatki na:</w:t>
      </w:r>
      <w:r w:rsidR="00BF5BBB" w:rsidRPr="00713F7B">
        <w:rPr>
          <w:rFonts w:ascii="Times New Roman" w:hAnsi="Times New Roman" w:cs="Times New Roman"/>
          <w:bCs/>
        </w:rPr>
        <w:t xml:space="preserve"> </w:t>
      </w:r>
    </w:p>
    <w:p w14:paraId="0712DCDF" w14:textId="77777777" w:rsidR="00D2735B" w:rsidRDefault="00336282" w:rsidP="00D2735B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2735B">
        <w:rPr>
          <w:rFonts w:ascii="Times New Roman" w:hAnsi="Times New Roman" w:cs="Times New Roman"/>
          <w:bCs/>
        </w:rPr>
        <w:t>nabywanie nieruchomości do gminnego zasobu nieruchomości</w:t>
      </w:r>
      <w:r w:rsidR="00D2735B">
        <w:rPr>
          <w:rFonts w:ascii="Times New Roman" w:hAnsi="Times New Roman" w:cs="Times New Roman"/>
          <w:bCs/>
        </w:rPr>
        <w:t>,</w:t>
      </w:r>
    </w:p>
    <w:p w14:paraId="47889159" w14:textId="0094F1FB" w:rsidR="00D2735B" w:rsidRDefault="00336282" w:rsidP="00D2735B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2735B">
        <w:rPr>
          <w:rFonts w:ascii="Times New Roman" w:hAnsi="Times New Roman" w:cs="Times New Roman"/>
          <w:bCs/>
        </w:rPr>
        <w:t>sporządzanie operatów szacunkowych nieruchomości</w:t>
      </w:r>
      <w:r w:rsidR="005B42E4" w:rsidRPr="00D2735B">
        <w:rPr>
          <w:rFonts w:ascii="Times New Roman" w:hAnsi="Times New Roman" w:cs="Times New Roman"/>
          <w:bCs/>
        </w:rPr>
        <w:t xml:space="preserve">, </w:t>
      </w:r>
      <w:r w:rsidRPr="00D2735B">
        <w:rPr>
          <w:rFonts w:ascii="Times New Roman" w:hAnsi="Times New Roman" w:cs="Times New Roman"/>
          <w:bCs/>
        </w:rPr>
        <w:t xml:space="preserve">inwentaryzacji lokali, budynków </w:t>
      </w:r>
      <w:r w:rsidR="00304A19">
        <w:rPr>
          <w:rFonts w:ascii="Times New Roman" w:hAnsi="Times New Roman" w:cs="Times New Roman"/>
          <w:bCs/>
        </w:rPr>
        <w:br/>
      </w:r>
      <w:r w:rsidRPr="00D2735B">
        <w:rPr>
          <w:rFonts w:ascii="Times New Roman" w:hAnsi="Times New Roman" w:cs="Times New Roman"/>
          <w:bCs/>
        </w:rPr>
        <w:t>i nieruchomości gruntowych</w:t>
      </w:r>
      <w:r w:rsidR="00D2735B">
        <w:rPr>
          <w:rFonts w:ascii="Times New Roman" w:hAnsi="Times New Roman" w:cs="Times New Roman"/>
          <w:bCs/>
        </w:rPr>
        <w:t>,</w:t>
      </w:r>
    </w:p>
    <w:p w14:paraId="4CBF50E3" w14:textId="77777777" w:rsidR="00304A19" w:rsidRDefault="00336282" w:rsidP="00D2735B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2735B">
        <w:rPr>
          <w:rFonts w:ascii="Times New Roman" w:hAnsi="Times New Roman" w:cs="Times New Roman"/>
          <w:bCs/>
        </w:rPr>
        <w:t>sporządzanie dokumentacji geodezyjnej i prawnej, w tym podziałów nieruchomości oraz map</w:t>
      </w:r>
      <w:r w:rsidR="00304A19">
        <w:rPr>
          <w:rFonts w:ascii="Times New Roman" w:hAnsi="Times New Roman" w:cs="Times New Roman"/>
          <w:bCs/>
        </w:rPr>
        <w:t>,</w:t>
      </w:r>
    </w:p>
    <w:p w14:paraId="3ED93CF8" w14:textId="77777777" w:rsidR="00304A19" w:rsidRDefault="00336282" w:rsidP="00304A19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2735B">
        <w:rPr>
          <w:rFonts w:ascii="Times New Roman" w:hAnsi="Times New Roman" w:cs="Times New Roman"/>
          <w:bCs/>
        </w:rPr>
        <w:t>sporządzanie dokumentacji niezbędnej do regulacji stanów prawnych nieruchomości</w:t>
      </w:r>
      <w:r w:rsidR="00304A19">
        <w:rPr>
          <w:rFonts w:ascii="Times New Roman" w:hAnsi="Times New Roman" w:cs="Times New Roman"/>
          <w:bCs/>
        </w:rPr>
        <w:t xml:space="preserve">, </w:t>
      </w:r>
    </w:p>
    <w:p w14:paraId="69EDA77E" w14:textId="739AC12E" w:rsidR="00304A19" w:rsidRDefault="00336282" w:rsidP="00304A19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04A19">
        <w:rPr>
          <w:rFonts w:ascii="Times New Roman" w:hAnsi="Times New Roman" w:cs="Times New Roman"/>
          <w:bCs/>
        </w:rPr>
        <w:t xml:space="preserve">przygotowywanie nieruchomości do sprzedaży, </w:t>
      </w:r>
      <w:r w:rsidR="00330CA5">
        <w:rPr>
          <w:rFonts w:ascii="Times New Roman" w:hAnsi="Times New Roman" w:cs="Times New Roman"/>
          <w:bCs/>
        </w:rPr>
        <w:t xml:space="preserve">użyczenia, </w:t>
      </w:r>
      <w:r w:rsidRPr="00304A19">
        <w:rPr>
          <w:rFonts w:ascii="Times New Roman" w:hAnsi="Times New Roman" w:cs="Times New Roman"/>
          <w:bCs/>
        </w:rPr>
        <w:t xml:space="preserve">najmu </w:t>
      </w:r>
      <w:r w:rsidR="00330CA5">
        <w:rPr>
          <w:rFonts w:ascii="Times New Roman" w:hAnsi="Times New Roman" w:cs="Times New Roman"/>
          <w:bCs/>
        </w:rPr>
        <w:t>czy</w:t>
      </w:r>
      <w:r w:rsidRPr="00304A19">
        <w:rPr>
          <w:rFonts w:ascii="Times New Roman" w:hAnsi="Times New Roman" w:cs="Times New Roman"/>
          <w:bCs/>
        </w:rPr>
        <w:t xml:space="preserve"> dzierżawy</w:t>
      </w:r>
      <w:r w:rsidR="00304A19">
        <w:rPr>
          <w:rFonts w:ascii="Times New Roman" w:hAnsi="Times New Roman" w:cs="Times New Roman"/>
          <w:bCs/>
        </w:rPr>
        <w:t>,</w:t>
      </w:r>
    </w:p>
    <w:p w14:paraId="71D25E1A" w14:textId="77777777" w:rsidR="00304A19" w:rsidRDefault="00336282" w:rsidP="00304A19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04A19">
        <w:rPr>
          <w:rFonts w:ascii="Times New Roman" w:hAnsi="Times New Roman" w:cs="Times New Roman"/>
          <w:bCs/>
        </w:rPr>
        <w:t>ogłoszenia i publikacje związane z udostępnianiem nieruchomości</w:t>
      </w:r>
      <w:r w:rsidR="00304A19">
        <w:rPr>
          <w:rFonts w:ascii="Times New Roman" w:hAnsi="Times New Roman" w:cs="Times New Roman"/>
          <w:bCs/>
        </w:rPr>
        <w:t>,</w:t>
      </w:r>
    </w:p>
    <w:p w14:paraId="665B0D66" w14:textId="77777777" w:rsidR="00304A19" w:rsidRDefault="00336282" w:rsidP="00304A19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04A19">
        <w:rPr>
          <w:rFonts w:ascii="Times New Roman" w:hAnsi="Times New Roman" w:cs="Times New Roman"/>
          <w:bCs/>
        </w:rPr>
        <w:t>opłaty notarialne, sądowe oraz inne opłaty związane z obrotem nieruchomościami</w:t>
      </w:r>
      <w:r w:rsidR="00304A19">
        <w:rPr>
          <w:rFonts w:ascii="Times New Roman" w:hAnsi="Times New Roman" w:cs="Times New Roman"/>
          <w:bCs/>
        </w:rPr>
        <w:t>,</w:t>
      </w:r>
    </w:p>
    <w:p w14:paraId="7D9D2C1D" w14:textId="77777777" w:rsidR="00304A19" w:rsidRDefault="00336282" w:rsidP="00304A19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04A19">
        <w:rPr>
          <w:rFonts w:ascii="Times New Roman" w:hAnsi="Times New Roman" w:cs="Times New Roman"/>
          <w:bCs/>
        </w:rPr>
        <w:t>utrzymanie, zabezpieczenie i bieżące gospodarowanie nieruchomościami stanowiącymi własność gminy</w:t>
      </w:r>
      <w:r w:rsidR="00304A19">
        <w:rPr>
          <w:rFonts w:ascii="Times New Roman" w:hAnsi="Times New Roman" w:cs="Times New Roman"/>
          <w:bCs/>
        </w:rPr>
        <w:t>,</w:t>
      </w:r>
    </w:p>
    <w:p w14:paraId="22A38C2F" w14:textId="6C1F08B0" w:rsidR="00336282" w:rsidRPr="00304A19" w:rsidRDefault="00336282" w:rsidP="00304A19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04A19">
        <w:rPr>
          <w:rFonts w:ascii="Times New Roman" w:hAnsi="Times New Roman" w:cs="Times New Roman"/>
          <w:bCs/>
        </w:rPr>
        <w:t>inne wydatki niezbędne do prawidłowego gospodarowania gminnym zasobem nieruchomości.</w:t>
      </w:r>
    </w:p>
    <w:p w14:paraId="753FB474" w14:textId="77777777" w:rsidR="00BF5BBB" w:rsidRPr="00713F7B" w:rsidRDefault="00BF5BBB" w:rsidP="00BF5BBB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7FAC200" w14:textId="521102A6" w:rsidR="00BF5BBB" w:rsidRPr="00713F7B" w:rsidRDefault="00BF5BBB" w:rsidP="00330CA5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 xml:space="preserve">Na podstawie analizy lat poprzednich szacuje się, że przedmiotowe wydatki </w:t>
      </w:r>
      <w:r w:rsidR="00AD0676">
        <w:rPr>
          <w:rFonts w:ascii="Times New Roman" w:hAnsi="Times New Roman" w:cs="Times New Roman"/>
          <w:bCs/>
        </w:rPr>
        <w:t>planuje się</w:t>
      </w:r>
      <w:r w:rsidRPr="00713F7B">
        <w:rPr>
          <w:rFonts w:ascii="Times New Roman" w:hAnsi="Times New Roman" w:cs="Times New Roman"/>
          <w:bCs/>
        </w:rPr>
        <w:t xml:space="preserve"> </w:t>
      </w:r>
      <w:r w:rsidRPr="00713F7B">
        <w:rPr>
          <w:rFonts w:ascii="Times New Roman" w:hAnsi="Times New Roman" w:cs="Times New Roman"/>
          <w:bCs/>
        </w:rPr>
        <w:br/>
        <w:t>w 202</w:t>
      </w:r>
      <w:r w:rsidR="004231E3">
        <w:rPr>
          <w:rFonts w:ascii="Times New Roman" w:hAnsi="Times New Roman" w:cs="Times New Roman"/>
          <w:bCs/>
        </w:rPr>
        <w:t>7</w:t>
      </w:r>
      <w:r w:rsidRPr="00713F7B">
        <w:rPr>
          <w:rFonts w:ascii="Times New Roman" w:hAnsi="Times New Roman" w:cs="Times New Roman"/>
          <w:bCs/>
        </w:rPr>
        <w:t xml:space="preserve"> roku </w:t>
      </w:r>
      <w:r w:rsidR="00AD0676">
        <w:rPr>
          <w:rFonts w:ascii="Times New Roman" w:hAnsi="Times New Roman" w:cs="Times New Roman"/>
          <w:bCs/>
        </w:rPr>
        <w:t xml:space="preserve">na poziomie </w:t>
      </w:r>
      <w:r w:rsidR="00AD0676" w:rsidRPr="00AD0676">
        <w:rPr>
          <w:rFonts w:ascii="Times New Roman" w:hAnsi="Times New Roman" w:cs="Times New Roman"/>
          <w:b/>
        </w:rPr>
        <w:t>200</w:t>
      </w:r>
      <w:r w:rsidR="00EF03F5" w:rsidRPr="00AD0676">
        <w:rPr>
          <w:rFonts w:ascii="Times New Roman" w:hAnsi="Times New Roman" w:cs="Times New Roman"/>
          <w:b/>
        </w:rPr>
        <w:t>.</w:t>
      </w:r>
      <w:r w:rsidR="00EF03F5">
        <w:rPr>
          <w:rFonts w:ascii="Times New Roman" w:hAnsi="Times New Roman" w:cs="Times New Roman"/>
          <w:b/>
        </w:rPr>
        <w:t>000,00</w:t>
      </w:r>
      <w:r w:rsidRPr="00713F7B">
        <w:rPr>
          <w:rFonts w:ascii="Times New Roman" w:hAnsi="Times New Roman" w:cs="Times New Roman"/>
          <w:b/>
        </w:rPr>
        <w:t xml:space="preserve"> zł </w:t>
      </w:r>
      <w:r w:rsidRPr="00713F7B">
        <w:rPr>
          <w:rFonts w:ascii="Times New Roman" w:hAnsi="Times New Roman" w:cs="Times New Roman"/>
          <w:bCs/>
        </w:rPr>
        <w:t xml:space="preserve">(słownie: </w:t>
      </w:r>
      <w:r w:rsidR="00AD0676">
        <w:rPr>
          <w:rFonts w:ascii="Times New Roman" w:hAnsi="Times New Roman" w:cs="Times New Roman"/>
          <w:bCs/>
        </w:rPr>
        <w:t>dwieście</w:t>
      </w:r>
      <w:r w:rsidRPr="00713F7B">
        <w:rPr>
          <w:rFonts w:ascii="Times New Roman" w:hAnsi="Times New Roman" w:cs="Times New Roman"/>
          <w:bCs/>
        </w:rPr>
        <w:t xml:space="preserve"> tysięcy złotych 00/100). Zakłada</w:t>
      </w:r>
      <w:r w:rsidRPr="00713F7B">
        <w:rPr>
          <w:rFonts w:ascii="Times New Roman" w:hAnsi="Times New Roman" w:cs="Times New Roman"/>
          <w:bCs/>
          <w:color w:val="EE0000"/>
        </w:rPr>
        <w:t xml:space="preserve"> </w:t>
      </w:r>
      <w:r w:rsidRPr="00713F7B">
        <w:rPr>
          <w:rFonts w:ascii="Times New Roman" w:hAnsi="Times New Roman" w:cs="Times New Roman"/>
          <w:bCs/>
        </w:rPr>
        <w:t xml:space="preserve">się, że </w:t>
      </w:r>
      <w:r w:rsidR="00EF03F5">
        <w:rPr>
          <w:rFonts w:ascii="Times New Roman" w:hAnsi="Times New Roman" w:cs="Times New Roman"/>
          <w:bCs/>
        </w:rPr>
        <w:br/>
      </w:r>
      <w:r w:rsidRPr="00713F7B">
        <w:rPr>
          <w:rFonts w:ascii="Times New Roman" w:hAnsi="Times New Roman" w:cs="Times New Roman"/>
          <w:bCs/>
        </w:rPr>
        <w:t>w kolejnych latach obowiązywania niniejszego planu wydatki te utrzymają się na zbliżonym poziomie.</w:t>
      </w:r>
    </w:p>
    <w:p w14:paraId="15E0222F" w14:textId="10285227" w:rsidR="00BF5BBB" w:rsidRPr="00330CA5" w:rsidRDefault="00BF5BBB" w:rsidP="00324F6A">
      <w:pPr>
        <w:pStyle w:val="Nagwek3"/>
        <w:numPr>
          <w:ilvl w:val="0"/>
          <w:numId w:val="43"/>
        </w:numPr>
        <w:spacing w:before="240" w:after="160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4" w:name="_Toc242965883"/>
      <w:r w:rsidRPr="00330CA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Prognoza wpływów osiąganych z opłat z tytułu użytkowania wieczystego nieruchomości, </w:t>
      </w:r>
      <w:bookmarkStart w:id="25" w:name="_Hlk87522272"/>
      <w:r w:rsidRPr="00330CA5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opłat z tytułu przekształcenia prawa użytkowania wieczystego w prawo własności </w:t>
      </w:r>
      <w:bookmarkEnd w:id="25"/>
      <w:r w:rsidRPr="00330CA5">
        <w:rPr>
          <w:rFonts w:ascii="Times New Roman" w:hAnsi="Times New Roman" w:cs="Times New Roman"/>
          <w:b/>
          <w:bCs/>
          <w:color w:val="auto"/>
          <w:sz w:val="22"/>
          <w:szCs w:val="22"/>
        </w:rPr>
        <w:t>oraz opłat z tytułu trwałego zarządu nieruchomości.</w:t>
      </w:r>
      <w:bookmarkEnd w:id="24"/>
    </w:p>
    <w:p w14:paraId="4C1D10E6" w14:textId="644F3585" w:rsidR="00330CA5" w:rsidRPr="00932947" w:rsidRDefault="00932947" w:rsidP="00324F6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3.1. </w:t>
      </w:r>
      <w:r w:rsidR="00330CA5" w:rsidRPr="00932947">
        <w:rPr>
          <w:rFonts w:ascii="Times New Roman" w:hAnsi="Times New Roman" w:cs="Times New Roman"/>
          <w:b/>
        </w:rPr>
        <w:t xml:space="preserve">Nieruchomości oddane w użytkowanie wieczyste </w:t>
      </w:r>
    </w:p>
    <w:p w14:paraId="11C62234" w14:textId="77777777" w:rsidR="009F4148" w:rsidRDefault="00330CA5" w:rsidP="009F4148">
      <w:pPr>
        <w:pStyle w:val="Akapitzlist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</w:rPr>
      </w:pPr>
      <w:bookmarkStart w:id="26" w:name="_Hlk87522327"/>
      <w:r w:rsidRPr="00713F7B">
        <w:rPr>
          <w:rFonts w:ascii="Times New Roman" w:hAnsi="Times New Roman" w:cs="Times New Roman"/>
          <w:bCs/>
        </w:rPr>
        <w:t xml:space="preserve">Opłaty roczne z tytułu użytkowania wieczystego są zdefiniowane ustawowo i wynoszą od 0,3 do 3% ceny nieruchomości, w zależności od określonego w umowie celu, na jaki nieruchomość gruntowa została oddana. Termin płatności opłat rocznych upływa z końcem marca każdego roku. </w:t>
      </w:r>
    </w:p>
    <w:p w14:paraId="121E12DC" w14:textId="7200AD46" w:rsidR="00330CA5" w:rsidRDefault="00330CA5" w:rsidP="009F4148">
      <w:pPr>
        <w:pStyle w:val="Akapitzlist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Dochód z tytułu opłat rocznych za użytkowanie wieczyste w latach 202</w:t>
      </w:r>
      <w:r>
        <w:rPr>
          <w:rFonts w:ascii="Times New Roman" w:hAnsi="Times New Roman" w:cs="Times New Roman"/>
          <w:bCs/>
        </w:rPr>
        <w:t>7</w:t>
      </w:r>
      <w:r w:rsidRPr="00713F7B">
        <w:rPr>
          <w:rFonts w:ascii="Times New Roman" w:hAnsi="Times New Roman" w:cs="Times New Roman"/>
          <w:bCs/>
        </w:rPr>
        <w:t xml:space="preserve"> – 202</w:t>
      </w:r>
      <w:r>
        <w:rPr>
          <w:rFonts w:ascii="Times New Roman" w:hAnsi="Times New Roman" w:cs="Times New Roman"/>
          <w:bCs/>
        </w:rPr>
        <w:t>9</w:t>
      </w:r>
      <w:r w:rsidRPr="00713F7B">
        <w:rPr>
          <w:rFonts w:ascii="Times New Roman" w:hAnsi="Times New Roman" w:cs="Times New Roman"/>
          <w:bCs/>
        </w:rPr>
        <w:t xml:space="preserve"> prognozuje się na poziomie</w:t>
      </w:r>
      <w:r w:rsidRPr="00530561">
        <w:rPr>
          <w:rFonts w:ascii="Times New Roman" w:hAnsi="Times New Roman" w:cs="Times New Roman"/>
          <w:bCs/>
        </w:rPr>
        <w:t xml:space="preserve"> </w:t>
      </w:r>
      <w:r w:rsidRPr="00713F7B">
        <w:rPr>
          <w:rFonts w:ascii="Times New Roman" w:hAnsi="Times New Roman" w:cs="Times New Roman"/>
          <w:bCs/>
        </w:rPr>
        <w:t>podobnym</w:t>
      </w:r>
      <w:r>
        <w:rPr>
          <w:rFonts w:ascii="Times New Roman" w:hAnsi="Times New Roman" w:cs="Times New Roman"/>
          <w:bCs/>
        </w:rPr>
        <w:t xml:space="preserve"> do 2026 roku</w:t>
      </w:r>
      <w:r w:rsidRPr="00713F7B">
        <w:rPr>
          <w:rFonts w:ascii="Times New Roman" w:hAnsi="Times New Roman" w:cs="Times New Roman"/>
          <w:bCs/>
        </w:rPr>
        <w:t>. W budżecie Gminy Kcynia na 202</w:t>
      </w:r>
      <w:r>
        <w:rPr>
          <w:rFonts w:ascii="Times New Roman" w:hAnsi="Times New Roman" w:cs="Times New Roman"/>
          <w:bCs/>
        </w:rPr>
        <w:t>7</w:t>
      </w:r>
      <w:r w:rsidRPr="00713F7B">
        <w:rPr>
          <w:rFonts w:ascii="Times New Roman" w:hAnsi="Times New Roman" w:cs="Times New Roman"/>
          <w:bCs/>
        </w:rPr>
        <w:t xml:space="preserve"> rok wpływy z tego tytułu zaplanowane zostały w kwocie </w:t>
      </w:r>
      <w:r w:rsidRPr="00324F6A">
        <w:rPr>
          <w:rFonts w:ascii="Times New Roman" w:hAnsi="Times New Roman" w:cs="Times New Roman"/>
          <w:bCs/>
        </w:rPr>
        <w:t>80.000,00 zł</w:t>
      </w:r>
      <w:r w:rsidRPr="00713F7B">
        <w:rPr>
          <w:rFonts w:ascii="Times New Roman" w:hAnsi="Times New Roman" w:cs="Times New Roman"/>
          <w:bCs/>
        </w:rPr>
        <w:t xml:space="preserve"> (słownie: osiemdziesiąt tysięcy złotych</w:t>
      </w:r>
      <w:r w:rsidR="005B0D8F">
        <w:rPr>
          <w:rFonts w:ascii="Times New Roman" w:hAnsi="Times New Roman" w:cs="Times New Roman"/>
          <w:bCs/>
        </w:rPr>
        <w:t xml:space="preserve"> 00/100</w:t>
      </w:r>
      <w:r w:rsidRPr="00713F7B">
        <w:rPr>
          <w:rFonts w:ascii="Times New Roman" w:hAnsi="Times New Roman" w:cs="Times New Roman"/>
          <w:bCs/>
        </w:rPr>
        <w:t xml:space="preserve">). Oprócz dochodu z tytułu opłat rocznych planuje się także wykup użytkowania wieczystego gruntu przez użytkownika wieczystego na poziomie </w:t>
      </w:r>
      <w:r w:rsidRPr="00324F6A">
        <w:rPr>
          <w:rFonts w:ascii="Times New Roman" w:hAnsi="Times New Roman" w:cs="Times New Roman"/>
          <w:bCs/>
        </w:rPr>
        <w:t>30.000,00 zł</w:t>
      </w:r>
      <w:r w:rsidRPr="00713F7B">
        <w:rPr>
          <w:rFonts w:ascii="Times New Roman" w:hAnsi="Times New Roman" w:cs="Times New Roman"/>
          <w:bCs/>
        </w:rPr>
        <w:t xml:space="preserve"> (słownie: trzydzieści tysięcy złotych 00/100).</w:t>
      </w:r>
    </w:p>
    <w:p w14:paraId="77417FA1" w14:textId="77777777" w:rsidR="00683F94" w:rsidRDefault="00683F94" w:rsidP="00683F94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Cs/>
        </w:rPr>
      </w:pPr>
    </w:p>
    <w:p w14:paraId="065D0C9F" w14:textId="0FC529EA" w:rsidR="00683F94" w:rsidRPr="005C73BC" w:rsidRDefault="005C73BC" w:rsidP="005C73B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3.2. </w:t>
      </w:r>
      <w:r w:rsidR="00683F94" w:rsidRPr="005C73BC">
        <w:rPr>
          <w:rFonts w:ascii="Times New Roman" w:hAnsi="Times New Roman" w:cs="Times New Roman"/>
          <w:b/>
          <w:bCs/>
        </w:rPr>
        <w:t>Przekształcenie prawa użytkowania wieczystego w prawo własności</w:t>
      </w:r>
    </w:p>
    <w:p w14:paraId="403C4260" w14:textId="77777777" w:rsidR="00683F94" w:rsidRPr="00683F94" w:rsidRDefault="00683F94" w:rsidP="00DE418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683F94">
        <w:rPr>
          <w:rFonts w:ascii="Times New Roman" w:hAnsi="Times New Roman" w:cs="Times New Roman"/>
        </w:rPr>
        <w:t>Ustawa z dnia 20 lipca 2018 r. o przekształceniu prawa użytkowania wieczystego gruntów zabudowanych na cele mieszkaniowe w prawo własności tych gruntów (Dz. U. z 2025 r. poz. 6) z dniem 1 stycznia 2019 r. prawo użytkowania wieczystego gruntów zabudowanych na cele mieszkaniowe przekształciła w prawo własności. Stosownie do treści art. 7 ust. 1 cytowanej ustawy z tytułu przekształcenia nowy właściciel gruntu ponosi na rzecz dotychczasowego właściciela gruntu opłatę. Opłata ta stanowi formę rekompensaty za utracony grunt oraz za czerpane z niego dochody, czyli opłaty za użytkowanie wieczyste. Obowiązek jej opłacania spoczywa zaś na nowym właścicielu, a następnie na każdoczesnym właścicielu gruntu. Opłata ta płatna jest w terminie do 31 marca każdego roku, a jej wysokość jest równa wysokości opłaty rocznej z tytułu użytkowania wieczystego, która obowiązywałaby w dniu przekształcenia.</w:t>
      </w:r>
    </w:p>
    <w:p w14:paraId="62CB2EEB" w14:textId="4BCAB265" w:rsidR="00683F94" w:rsidRPr="00683F94" w:rsidRDefault="00683F94" w:rsidP="00DE4184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683F94">
        <w:rPr>
          <w:rFonts w:ascii="Times New Roman" w:hAnsi="Times New Roman" w:cs="Times New Roman"/>
          <w:bCs/>
        </w:rPr>
        <w:t xml:space="preserve">Dochód z tytułu opłaty </w:t>
      </w:r>
      <w:proofErr w:type="spellStart"/>
      <w:r w:rsidRPr="00683F94">
        <w:rPr>
          <w:rFonts w:ascii="Times New Roman" w:hAnsi="Times New Roman" w:cs="Times New Roman"/>
          <w:bCs/>
        </w:rPr>
        <w:t>przekształceniowej</w:t>
      </w:r>
      <w:proofErr w:type="spellEnd"/>
      <w:r w:rsidRPr="00683F94">
        <w:rPr>
          <w:rFonts w:ascii="Times New Roman" w:hAnsi="Times New Roman" w:cs="Times New Roman"/>
          <w:bCs/>
        </w:rPr>
        <w:t xml:space="preserve"> w latach 2027 – 2029 prognozuje się na podobnym poziomie</w:t>
      </w:r>
      <w:r w:rsidR="00D65ADA">
        <w:rPr>
          <w:rFonts w:ascii="Times New Roman" w:hAnsi="Times New Roman" w:cs="Times New Roman"/>
          <w:bCs/>
        </w:rPr>
        <w:t xml:space="preserve"> do 2026 roku</w:t>
      </w:r>
      <w:r w:rsidRPr="00683F94">
        <w:rPr>
          <w:rFonts w:ascii="Times New Roman" w:hAnsi="Times New Roman" w:cs="Times New Roman"/>
          <w:bCs/>
        </w:rPr>
        <w:t xml:space="preserve">. W budżecie Gminy Kcynia na 2027 rok wpływy z tego tytułu zaplanowane zostały w kwocie </w:t>
      </w:r>
      <w:r w:rsidRPr="00324F6A">
        <w:rPr>
          <w:rFonts w:ascii="Times New Roman" w:hAnsi="Times New Roman" w:cs="Times New Roman"/>
          <w:bCs/>
        </w:rPr>
        <w:t>7.000,00 zł</w:t>
      </w:r>
      <w:r w:rsidRPr="00683F94">
        <w:rPr>
          <w:rFonts w:ascii="Times New Roman" w:hAnsi="Times New Roman" w:cs="Times New Roman"/>
          <w:bCs/>
        </w:rPr>
        <w:t xml:space="preserve"> (słownie: siedem tysięcy złotych).</w:t>
      </w:r>
    </w:p>
    <w:p w14:paraId="2F0AF6E4" w14:textId="77777777" w:rsidR="00683F94" w:rsidRPr="00713F7B" w:rsidRDefault="00683F94" w:rsidP="00683F94">
      <w:pPr>
        <w:pStyle w:val="Akapitzlist"/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26"/>
    <w:p w14:paraId="63B92957" w14:textId="1194DC6B" w:rsidR="00BF5BBB" w:rsidRPr="005C73BC" w:rsidRDefault="005C73BC" w:rsidP="005C73B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3.3. </w:t>
      </w:r>
      <w:r w:rsidR="00BF5BBB" w:rsidRPr="005C73BC">
        <w:rPr>
          <w:rFonts w:ascii="Times New Roman" w:hAnsi="Times New Roman" w:cs="Times New Roman"/>
          <w:b/>
        </w:rPr>
        <w:t>Nieruchomości oddane w trwały zarząd</w:t>
      </w:r>
    </w:p>
    <w:p w14:paraId="4D140228" w14:textId="10F237FC" w:rsidR="001E2E43" w:rsidRDefault="001E2E43" w:rsidP="00DE4184">
      <w:pPr>
        <w:pStyle w:val="Akapitzlist"/>
        <w:spacing w:after="0" w:line="240" w:lineRule="auto"/>
        <w:ind w:left="0" w:firstLine="289"/>
        <w:jc w:val="both"/>
        <w:rPr>
          <w:rFonts w:ascii="Times New Roman" w:hAnsi="Times New Roman" w:cs="Times New Roman"/>
          <w:bCs/>
        </w:rPr>
      </w:pPr>
      <w:r w:rsidRPr="001E2E43">
        <w:rPr>
          <w:rFonts w:ascii="Times New Roman" w:hAnsi="Times New Roman" w:cs="Times New Roman"/>
          <w:bCs/>
        </w:rPr>
        <w:t xml:space="preserve">Opłaty roczne z tytułu </w:t>
      </w:r>
      <w:r>
        <w:rPr>
          <w:rFonts w:ascii="Times New Roman" w:hAnsi="Times New Roman" w:cs="Times New Roman"/>
          <w:bCs/>
        </w:rPr>
        <w:t>trwałego zarządu</w:t>
      </w:r>
      <w:r w:rsidRPr="001E2E43">
        <w:rPr>
          <w:rFonts w:ascii="Times New Roman" w:hAnsi="Times New Roman" w:cs="Times New Roman"/>
          <w:bCs/>
        </w:rPr>
        <w:t xml:space="preserve"> zdefiniowane </w:t>
      </w:r>
      <w:r>
        <w:rPr>
          <w:rFonts w:ascii="Times New Roman" w:hAnsi="Times New Roman" w:cs="Times New Roman"/>
          <w:bCs/>
        </w:rPr>
        <w:t xml:space="preserve">są </w:t>
      </w:r>
      <w:r w:rsidRPr="001E2E43">
        <w:rPr>
          <w:rFonts w:ascii="Times New Roman" w:hAnsi="Times New Roman" w:cs="Times New Roman"/>
          <w:bCs/>
        </w:rPr>
        <w:t>ustawowo i wynoszą od 0,</w:t>
      </w:r>
      <w:r>
        <w:rPr>
          <w:rFonts w:ascii="Times New Roman" w:hAnsi="Times New Roman" w:cs="Times New Roman"/>
          <w:bCs/>
        </w:rPr>
        <w:t>1</w:t>
      </w:r>
      <w:r w:rsidRPr="001E2E43">
        <w:rPr>
          <w:rFonts w:ascii="Times New Roman" w:hAnsi="Times New Roman" w:cs="Times New Roman"/>
          <w:bCs/>
        </w:rPr>
        <w:t xml:space="preserve"> do </w:t>
      </w:r>
      <w:r>
        <w:rPr>
          <w:rFonts w:ascii="Times New Roman" w:hAnsi="Times New Roman" w:cs="Times New Roman"/>
          <w:bCs/>
        </w:rPr>
        <w:t>1</w:t>
      </w:r>
      <w:r w:rsidRPr="001E2E43">
        <w:rPr>
          <w:rFonts w:ascii="Times New Roman" w:hAnsi="Times New Roman" w:cs="Times New Roman"/>
          <w:bCs/>
        </w:rPr>
        <w:t>% ceny nieruchomości, w zależności od celu, na jaki nieruchomość gruntowa została oddana.</w:t>
      </w:r>
    </w:p>
    <w:p w14:paraId="3E82649F" w14:textId="17DEEBE8" w:rsidR="007636EC" w:rsidRDefault="00BF5BBB" w:rsidP="00DE4184">
      <w:pPr>
        <w:pStyle w:val="Akapitzlist"/>
        <w:spacing w:after="0" w:line="240" w:lineRule="auto"/>
        <w:ind w:left="0" w:firstLine="288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Na dzień 30 września 202</w:t>
      </w:r>
      <w:r w:rsidR="00EF03F5">
        <w:rPr>
          <w:rFonts w:ascii="Times New Roman" w:hAnsi="Times New Roman" w:cs="Times New Roman"/>
          <w:bCs/>
        </w:rPr>
        <w:t>6</w:t>
      </w:r>
      <w:r w:rsidRPr="00713F7B">
        <w:rPr>
          <w:rFonts w:ascii="Times New Roman" w:hAnsi="Times New Roman" w:cs="Times New Roman"/>
          <w:bCs/>
        </w:rPr>
        <w:t xml:space="preserve"> r. w trwały zarząd odda</w:t>
      </w:r>
      <w:r w:rsidR="00EF03F5">
        <w:rPr>
          <w:rFonts w:ascii="Times New Roman" w:hAnsi="Times New Roman" w:cs="Times New Roman"/>
          <w:bCs/>
        </w:rPr>
        <w:t>n</w:t>
      </w:r>
      <w:r w:rsidR="003D004A">
        <w:rPr>
          <w:rFonts w:ascii="Times New Roman" w:hAnsi="Times New Roman" w:cs="Times New Roman"/>
          <w:bCs/>
        </w:rPr>
        <w:t>ych</w:t>
      </w:r>
      <w:r w:rsidR="00EF03F5">
        <w:rPr>
          <w:rFonts w:ascii="Times New Roman" w:hAnsi="Times New Roman" w:cs="Times New Roman"/>
          <w:bCs/>
        </w:rPr>
        <w:t xml:space="preserve"> </w:t>
      </w:r>
      <w:r w:rsidR="003D004A">
        <w:rPr>
          <w:rFonts w:ascii="Times New Roman" w:hAnsi="Times New Roman" w:cs="Times New Roman"/>
          <w:bCs/>
        </w:rPr>
        <w:t>jest</w:t>
      </w:r>
      <w:r w:rsidR="00EF03F5">
        <w:rPr>
          <w:rFonts w:ascii="Times New Roman" w:hAnsi="Times New Roman" w:cs="Times New Roman"/>
          <w:bCs/>
        </w:rPr>
        <w:t xml:space="preserve"> </w:t>
      </w:r>
      <w:r w:rsidR="003D004A">
        <w:rPr>
          <w:rFonts w:ascii="Times New Roman" w:hAnsi="Times New Roman" w:cs="Times New Roman"/>
          <w:bCs/>
        </w:rPr>
        <w:t>25</w:t>
      </w:r>
      <w:r w:rsidRPr="00713F7B">
        <w:rPr>
          <w:rFonts w:ascii="Times New Roman" w:hAnsi="Times New Roman" w:cs="Times New Roman"/>
          <w:bCs/>
        </w:rPr>
        <w:t xml:space="preserve"> nieruchomości gruntow</w:t>
      </w:r>
      <w:r w:rsidR="003D004A">
        <w:rPr>
          <w:rFonts w:ascii="Times New Roman" w:hAnsi="Times New Roman" w:cs="Times New Roman"/>
          <w:bCs/>
        </w:rPr>
        <w:t>ych</w:t>
      </w:r>
      <w:r w:rsidRPr="00713F7B">
        <w:rPr>
          <w:rFonts w:ascii="Times New Roman" w:hAnsi="Times New Roman" w:cs="Times New Roman"/>
          <w:bCs/>
        </w:rPr>
        <w:t xml:space="preserve"> o łącznej powierzchni </w:t>
      </w:r>
      <w:r w:rsidR="003D004A">
        <w:rPr>
          <w:rFonts w:ascii="Times New Roman" w:hAnsi="Times New Roman" w:cs="Times New Roman"/>
          <w:bCs/>
        </w:rPr>
        <w:t>8,8668</w:t>
      </w:r>
      <w:r w:rsidRPr="00713F7B">
        <w:rPr>
          <w:rFonts w:ascii="Times New Roman" w:hAnsi="Times New Roman" w:cs="Times New Roman"/>
          <w:bCs/>
        </w:rPr>
        <w:t xml:space="preserve"> ha</w:t>
      </w:r>
      <w:r w:rsidR="003D004A">
        <w:rPr>
          <w:rFonts w:ascii="Times New Roman" w:hAnsi="Times New Roman" w:cs="Times New Roman"/>
          <w:bCs/>
        </w:rPr>
        <w:t xml:space="preserve"> </w:t>
      </w:r>
      <w:r w:rsidRPr="00713F7B">
        <w:rPr>
          <w:rFonts w:ascii="Times New Roman" w:hAnsi="Times New Roman" w:cs="Times New Roman"/>
          <w:bCs/>
        </w:rPr>
        <w:t>na rzecz</w:t>
      </w:r>
      <w:r w:rsidR="00FF5678" w:rsidRPr="00713F7B">
        <w:rPr>
          <w:rFonts w:ascii="Times New Roman" w:hAnsi="Times New Roman" w:cs="Times New Roman"/>
          <w:bCs/>
        </w:rPr>
        <w:t xml:space="preserve"> </w:t>
      </w:r>
      <w:r w:rsidRPr="00713F7B">
        <w:rPr>
          <w:rFonts w:ascii="Times New Roman" w:hAnsi="Times New Roman" w:cs="Times New Roman"/>
          <w:bCs/>
        </w:rPr>
        <w:t xml:space="preserve">jednostek </w:t>
      </w:r>
      <w:r w:rsidR="003D004A">
        <w:rPr>
          <w:rFonts w:ascii="Times New Roman" w:hAnsi="Times New Roman" w:cs="Times New Roman"/>
          <w:bCs/>
        </w:rPr>
        <w:t>organizacyjnych</w:t>
      </w:r>
      <w:r w:rsidRPr="00713F7B">
        <w:rPr>
          <w:rFonts w:ascii="Times New Roman" w:hAnsi="Times New Roman" w:cs="Times New Roman"/>
          <w:bCs/>
        </w:rPr>
        <w:t xml:space="preserve"> prowadzonych przez Gminę Kcynia</w:t>
      </w:r>
      <w:r w:rsidR="00FF5678">
        <w:rPr>
          <w:rFonts w:ascii="Times New Roman" w:hAnsi="Times New Roman" w:cs="Times New Roman"/>
          <w:bCs/>
        </w:rPr>
        <w:t xml:space="preserve"> </w:t>
      </w:r>
      <w:r w:rsidR="00DE4184">
        <w:rPr>
          <w:rFonts w:ascii="Times New Roman" w:hAnsi="Times New Roman" w:cs="Times New Roman"/>
          <w:bCs/>
        </w:rPr>
        <w:br/>
      </w:r>
      <w:r w:rsidRPr="00713F7B">
        <w:rPr>
          <w:rFonts w:ascii="Times New Roman" w:hAnsi="Times New Roman" w:cs="Times New Roman"/>
          <w:bCs/>
        </w:rPr>
        <w:t>z przeznaczeniem na</w:t>
      </w:r>
      <w:r w:rsidR="00EC7A06">
        <w:rPr>
          <w:rFonts w:ascii="Times New Roman" w:hAnsi="Times New Roman" w:cs="Times New Roman"/>
          <w:bCs/>
        </w:rPr>
        <w:t xml:space="preserve"> </w:t>
      </w:r>
      <w:r w:rsidRPr="00713F7B">
        <w:rPr>
          <w:rFonts w:ascii="Times New Roman" w:hAnsi="Times New Roman" w:cs="Times New Roman"/>
          <w:bCs/>
        </w:rPr>
        <w:t>działalność statutową</w:t>
      </w:r>
      <w:r w:rsidR="00EC7A06">
        <w:rPr>
          <w:rFonts w:ascii="Times New Roman" w:hAnsi="Times New Roman" w:cs="Times New Roman"/>
          <w:bCs/>
        </w:rPr>
        <w:t xml:space="preserve"> </w:t>
      </w:r>
      <w:r w:rsidR="007636EC">
        <w:rPr>
          <w:rFonts w:ascii="Times New Roman" w:hAnsi="Times New Roman" w:cs="Times New Roman"/>
          <w:bCs/>
        </w:rPr>
        <w:t>tych jednostek</w:t>
      </w:r>
      <w:r w:rsidRPr="00713F7B">
        <w:rPr>
          <w:rFonts w:ascii="Times New Roman" w:hAnsi="Times New Roman" w:cs="Times New Roman"/>
          <w:bCs/>
        </w:rPr>
        <w:t xml:space="preserve">. </w:t>
      </w:r>
    </w:p>
    <w:p w14:paraId="3A306A30" w14:textId="302144EC" w:rsidR="00DE7B44" w:rsidRDefault="00DE7B44" w:rsidP="00DE4184">
      <w:pPr>
        <w:pStyle w:val="Akapitzlist"/>
        <w:spacing w:after="0" w:line="240" w:lineRule="auto"/>
        <w:ind w:left="0" w:firstLine="288"/>
        <w:jc w:val="both"/>
        <w:rPr>
          <w:rFonts w:ascii="Times New Roman" w:hAnsi="Times New Roman" w:cs="Times New Roman"/>
          <w:bCs/>
        </w:rPr>
      </w:pPr>
      <w:r w:rsidRPr="007636EC">
        <w:rPr>
          <w:rFonts w:ascii="Times New Roman" w:hAnsi="Times New Roman" w:cs="Times New Roman"/>
          <w:bCs/>
        </w:rPr>
        <w:t>Zgodnie z  art. 6 ust. 1 ustawy z dnia 27 października 2017 r. o finansowaniu zadań</w:t>
      </w:r>
      <w:r w:rsidR="007636EC" w:rsidRPr="007636EC">
        <w:rPr>
          <w:rFonts w:ascii="Times New Roman" w:hAnsi="Times New Roman" w:cs="Times New Roman"/>
          <w:bCs/>
        </w:rPr>
        <w:t xml:space="preserve"> </w:t>
      </w:r>
      <w:r w:rsidRPr="007636EC">
        <w:rPr>
          <w:rFonts w:ascii="Times New Roman" w:hAnsi="Times New Roman" w:cs="Times New Roman"/>
          <w:bCs/>
        </w:rPr>
        <w:t>oświatowych (Dz.U. z 2026 r. poz. 650) placówki wychowania przedszkolnego, szkoły, placówki, placówki doskonalenia nauczycieli i kolegia pracowników służb społecznych oraz organy prowadzące te podmioty są zwolnione z opłat z tytułu trwałego zarządu, użytkowania i użytkowania wieczystego nieruchomości stanowiących własność Skarbu Państwa lub jednostek samorządu terytorialnego i ich związków, zajętych na działalność oświatową. </w:t>
      </w:r>
      <w:r w:rsidR="00190278" w:rsidRPr="007636EC">
        <w:rPr>
          <w:rFonts w:ascii="Times New Roman" w:hAnsi="Times New Roman" w:cs="Times New Roman"/>
          <w:bCs/>
        </w:rPr>
        <w:t>W związku z powyższym jednostki oświatowe</w:t>
      </w:r>
      <w:r w:rsidR="002D5311" w:rsidRPr="007636EC">
        <w:rPr>
          <w:rFonts w:ascii="Times New Roman" w:hAnsi="Times New Roman" w:cs="Times New Roman"/>
          <w:bCs/>
        </w:rPr>
        <w:t xml:space="preserve"> prowadzone przez Gminę Kcynia zwolnione są z opłat z tytułu trwałego zarządu.</w:t>
      </w:r>
    </w:p>
    <w:p w14:paraId="5BA17667" w14:textId="162009D1" w:rsidR="007636EC" w:rsidRPr="007636EC" w:rsidRDefault="007636EC" w:rsidP="00DE4184">
      <w:pPr>
        <w:pStyle w:val="Akapitzlist"/>
        <w:spacing w:after="0" w:line="240" w:lineRule="auto"/>
        <w:ind w:left="0" w:firstLine="28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Opłatę z tytułu trwałego zarządu</w:t>
      </w:r>
      <w:r w:rsidR="00AE5B09">
        <w:rPr>
          <w:rFonts w:ascii="Times New Roman" w:hAnsi="Times New Roman" w:cs="Times New Roman"/>
          <w:bCs/>
        </w:rPr>
        <w:t xml:space="preserve"> zobowiązana jest płacić</w:t>
      </w:r>
      <w:r w:rsidR="00F75FCA">
        <w:rPr>
          <w:rFonts w:ascii="Times New Roman" w:hAnsi="Times New Roman" w:cs="Times New Roman"/>
          <w:bCs/>
        </w:rPr>
        <w:t xml:space="preserve"> jedna jednostka organizacyjna, tj. </w:t>
      </w:r>
      <w:r w:rsidR="00AE5B09">
        <w:rPr>
          <w:rFonts w:ascii="Times New Roman" w:hAnsi="Times New Roman" w:cs="Times New Roman"/>
          <w:bCs/>
        </w:rPr>
        <w:t xml:space="preserve"> jednostka wykonująca działalność opiekuńczą, któr</w:t>
      </w:r>
      <w:r w:rsidR="00F75FCA">
        <w:rPr>
          <w:rFonts w:ascii="Times New Roman" w:hAnsi="Times New Roman" w:cs="Times New Roman"/>
          <w:bCs/>
        </w:rPr>
        <w:t>ej opłata ta</w:t>
      </w:r>
      <w:r w:rsidR="00AE5B09">
        <w:rPr>
          <w:rFonts w:ascii="Times New Roman" w:hAnsi="Times New Roman" w:cs="Times New Roman"/>
          <w:bCs/>
        </w:rPr>
        <w:t xml:space="preserve"> w stosunku rocznym stanowi kwotę 9,15 zł (słownie: dziewięć złotych 15/100)</w:t>
      </w:r>
    </w:p>
    <w:p w14:paraId="423F2D3D" w14:textId="1B9BC0D5" w:rsidR="00BF5BBB" w:rsidRPr="00DE7B44" w:rsidRDefault="004D1EDF" w:rsidP="00324F6A">
      <w:pPr>
        <w:spacing w:line="240" w:lineRule="auto"/>
        <w:ind w:firstLine="288"/>
        <w:jc w:val="both"/>
        <w:rPr>
          <w:rFonts w:ascii="Times New Roman" w:hAnsi="Times New Roman" w:cs="Times New Roman"/>
          <w:bCs/>
        </w:rPr>
      </w:pPr>
      <w:r w:rsidRPr="00DE7B44">
        <w:rPr>
          <w:rFonts w:ascii="Times New Roman" w:hAnsi="Times New Roman" w:cs="Times New Roman"/>
          <w:bCs/>
        </w:rPr>
        <w:t>W</w:t>
      </w:r>
      <w:r w:rsidR="00BF5BBB" w:rsidRPr="00DE7B44">
        <w:rPr>
          <w:rFonts w:ascii="Times New Roman" w:hAnsi="Times New Roman" w:cs="Times New Roman"/>
          <w:bCs/>
        </w:rPr>
        <w:t>pływy z tytułu trwałego zarządu w 202</w:t>
      </w:r>
      <w:r w:rsidR="00F0638D" w:rsidRPr="00DE7B44">
        <w:rPr>
          <w:rFonts w:ascii="Times New Roman" w:hAnsi="Times New Roman" w:cs="Times New Roman"/>
          <w:bCs/>
        </w:rPr>
        <w:t>7</w:t>
      </w:r>
      <w:r w:rsidR="00BF5BBB" w:rsidRPr="00DE7B44">
        <w:rPr>
          <w:rFonts w:ascii="Times New Roman" w:hAnsi="Times New Roman" w:cs="Times New Roman"/>
          <w:bCs/>
        </w:rPr>
        <w:t xml:space="preserve"> roku planuje się na poziomie 9,15 zł (słownie: dziewięć złotych 15/100).</w:t>
      </w:r>
    </w:p>
    <w:p w14:paraId="49AD5969" w14:textId="77777777" w:rsidR="00BF5BBB" w:rsidRPr="00F75FCA" w:rsidRDefault="00BF5BBB" w:rsidP="00292C9E">
      <w:pPr>
        <w:pStyle w:val="Nagwek3"/>
        <w:numPr>
          <w:ilvl w:val="0"/>
          <w:numId w:val="43"/>
        </w:numPr>
        <w:spacing w:before="240" w:after="160"/>
        <w:ind w:left="357" w:hanging="35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7" w:name="_Toc242965884"/>
      <w:r w:rsidRPr="00F75FCA">
        <w:rPr>
          <w:rFonts w:ascii="Times New Roman" w:hAnsi="Times New Roman" w:cs="Times New Roman"/>
          <w:b/>
          <w:bCs/>
          <w:color w:val="auto"/>
          <w:sz w:val="22"/>
          <w:szCs w:val="22"/>
        </w:rPr>
        <w:t>Prognoza dotycząca aktualizacji opłat z tytułu użytkowania wieczystego nieruchomości oddanych w użytkowanie wieczyste oraz opłat z tytułu trwałego zarządu nieruchomości.</w:t>
      </w:r>
      <w:bookmarkEnd w:id="27"/>
    </w:p>
    <w:p w14:paraId="6C4C252F" w14:textId="733939C8" w:rsidR="00BF5BBB" w:rsidRDefault="00BF5BBB" w:rsidP="005C73BC">
      <w:pPr>
        <w:spacing w:after="0" w:line="240" w:lineRule="auto"/>
        <w:ind w:left="60" w:firstLine="366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>Aktualizacja opłaty rocznej z tytułu użytkowania wieczystego przeprowadz</w:t>
      </w:r>
      <w:r w:rsidR="00C344A2">
        <w:rPr>
          <w:rFonts w:ascii="Times New Roman" w:hAnsi="Times New Roman" w:cs="Times New Roman"/>
          <w:bCs/>
        </w:rPr>
        <w:t>ana jest na po</w:t>
      </w:r>
      <w:r w:rsidRPr="00713F7B">
        <w:rPr>
          <w:rFonts w:ascii="Times New Roman" w:hAnsi="Times New Roman" w:cs="Times New Roman"/>
          <w:bCs/>
        </w:rPr>
        <w:t xml:space="preserve">dstawie art. 77 ustawy z dnia 21 sierpnia 1997 r. o gospodarce nieruchomościami. Wysokość opłaty rocznej </w:t>
      </w:r>
      <w:r w:rsidR="00324F6A">
        <w:rPr>
          <w:rFonts w:ascii="Times New Roman" w:hAnsi="Times New Roman" w:cs="Times New Roman"/>
          <w:bCs/>
        </w:rPr>
        <w:br/>
      </w:r>
      <w:r w:rsidRPr="00713F7B">
        <w:rPr>
          <w:rFonts w:ascii="Times New Roman" w:hAnsi="Times New Roman" w:cs="Times New Roman"/>
          <w:bCs/>
        </w:rPr>
        <w:t xml:space="preserve">z tytułu użytkowania wieczystego nieruchomości gruntowej, podlega aktualizacji nie częściej niż raz na 3 lata, jeżeli wartość tej nieruchomości ulegnie zmianie. Zaktualizowaną opłatę roczną ustala się, przy zastosowaniu dotychczasowej stawki procentowej, od wartości nieruchomości określonej na dzień aktualizacji opłaty. </w:t>
      </w:r>
    </w:p>
    <w:p w14:paraId="3D3CFD91" w14:textId="2D72248F" w:rsidR="00862CD5" w:rsidRPr="00713F7B" w:rsidRDefault="00862CD5" w:rsidP="005C73BC">
      <w:pPr>
        <w:spacing w:after="0" w:line="240" w:lineRule="auto"/>
        <w:ind w:left="60" w:firstLine="36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stosunku do nieruchomoś</w:t>
      </w:r>
      <w:r w:rsidR="006B3E8C">
        <w:rPr>
          <w:rFonts w:ascii="Times New Roman" w:hAnsi="Times New Roman" w:cs="Times New Roman"/>
          <w:bCs/>
        </w:rPr>
        <w:t>c</w:t>
      </w:r>
      <w:r>
        <w:rPr>
          <w:rFonts w:ascii="Times New Roman" w:hAnsi="Times New Roman" w:cs="Times New Roman"/>
          <w:bCs/>
        </w:rPr>
        <w:t xml:space="preserve">i, wchodzących w skład </w:t>
      </w:r>
      <w:r w:rsidR="006B3E8C">
        <w:rPr>
          <w:rFonts w:ascii="Times New Roman" w:hAnsi="Times New Roman" w:cs="Times New Roman"/>
          <w:bCs/>
        </w:rPr>
        <w:t xml:space="preserve">gminnego </w:t>
      </w:r>
      <w:r>
        <w:rPr>
          <w:rFonts w:ascii="Times New Roman" w:hAnsi="Times New Roman" w:cs="Times New Roman"/>
          <w:bCs/>
        </w:rPr>
        <w:t>zasob</w:t>
      </w:r>
      <w:r w:rsidR="006B3E8C">
        <w:rPr>
          <w:rFonts w:ascii="Times New Roman" w:hAnsi="Times New Roman" w:cs="Times New Roman"/>
          <w:bCs/>
        </w:rPr>
        <w:t>u nieruchomości tut. jednostki</w:t>
      </w:r>
      <w:r w:rsidR="006654D3">
        <w:rPr>
          <w:rFonts w:ascii="Times New Roman" w:hAnsi="Times New Roman" w:cs="Times New Roman"/>
          <w:bCs/>
        </w:rPr>
        <w:t>, aktualizacja</w:t>
      </w:r>
      <w:r w:rsidR="00B638B8">
        <w:rPr>
          <w:rFonts w:ascii="Times New Roman" w:hAnsi="Times New Roman" w:cs="Times New Roman"/>
          <w:bCs/>
        </w:rPr>
        <w:t xml:space="preserve"> opłat rocznych nastąpiła z dniem 1 stycznia 2026 r. na podstawie </w:t>
      </w:r>
      <w:r w:rsidR="00EE1175">
        <w:rPr>
          <w:rFonts w:ascii="Times New Roman" w:hAnsi="Times New Roman" w:cs="Times New Roman"/>
          <w:bCs/>
        </w:rPr>
        <w:t>operatów szacunkowych sporządzonych w 2025</w:t>
      </w:r>
      <w:r w:rsidR="006654D3">
        <w:rPr>
          <w:rFonts w:ascii="Times New Roman" w:hAnsi="Times New Roman" w:cs="Times New Roman"/>
          <w:bCs/>
        </w:rPr>
        <w:t xml:space="preserve"> roku, w związku z</w:t>
      </w:r>
      <w:r w:rsidR="00EE1175">
        <w:rPr>
          <w:rFonts w:ascii="Times New Roman" w:hAnsi="Times New Roman" w:cs="Times New Roman"/>
          <w:bCs/>
        </w:rPr>
        <w:t xml:space="preserve"> powyższym </w:t>
      </w:r>
      <w:r w:rsidR="00C37403">
        <w:rPr>
          <w:rFonts w:ascii="Times New Roman" w:hAnsi="Times New Roman" w:cs="Times New Roman"/>
          <w:bCs/>
        </w:rPr>
        <w:t>w następnych latach nie planuje się przeprowadzania aktualizacji niniejszej opłaty.</w:t>
      </w:r>
      <w:r w:rsidR="006654D3">
        <w:rPr>
          <w:rFonts w:ascii="Times New Roman" w:hAnsi="Times New Roman" w:cs="Times New Roman"/>
          <w:bCs/>
        </w:rPr>
        <w:t xml:space="preserve"> </w:t>
      </w:r>
    </w:p>
    <w:p w14:paraId="42BFDCB3" w14:textId="77777777" w:rsidR="00BF5BBB" w:rsidRPr="00713F7B" w:rsidRDefault="00BF5BBB" w:rsidP="00BF5BBB">
      <w:pPr>
        <w:spacing w:after="0" w:line="240" w:lineRule="auto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0209BE73" w14:textId="269DB1C8" w:rsidR="00A73B6E" w:rsidRPr="00A73B6E" w:rsidRDefault="00612CA5" w:rsidP="005C73BC">
      <w:pPr>
        <w:spacing w:after="0" w:line="240" w:lineRule="auto"/>
        <w:ind w:left="60" w:firstLine="36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Aktualizacja opłaty rocznej z tytułu trwałego zarządu dokonywana jest na podstawie art. 87 ustawy o gospodarce nieruchomościami. </w:t>
      </w:r>
      <w:r w:rsidR="00A73B6E" w:rsidRPr="00A73B6E">
        <w:rPr>
          <w:rFonts w:ascii="Times New Roman" w:hAnsi="Times New Roman" w:cs="Times New Roman"/>
          <w:bCs/>
        </w:rPr>
        <w:t xml:space="preserve">Wysokość opłaty rocznej z tytułu trwałego zarządu nieruchomości może być aktualizowana, </w:t>
      </w:r>
      <w:proofErr w:type="spellStart"/>
      <w:r w:rsidR="00A73B6E" w:rsidRPr="00A73B6E">
        <w:rPr>
          <w:rFonts w:ascii="Times New Roman" w:hAnsi="Times New Roman" w:cs="Times New Roman"/>
          <w:bCs/>
        </w:rPr>
        <w:t>nieczęściej</w:t>
      </w:r>
      <w:proofErr w:type="spellEnd"/>
      <w:r w:rsidR="00A73B6E" w:rsidRPr="00A73B6E">
        <w:rPr>
          <w:rFonts w:ascii="Times New Roman" w:hAnsi="Times New Roman" w:cs="Times New Roman"/>
          <w:bCs/>
        </w:rPr>
        <w:t xml:space="preserve"> niż raz w roku, jeżeli wartość tej nieruchomości ulegnie zmianie. Zaktualizowaną opłatę roczną ustala się według dotychczasowej stawki procentowej od wartości nieruchomości określonej na dzień aktualizacji opłaty</w:t>
      </w:r>
      <w:r>
        <w:rPr>
          <w:rFonts w:ascii="Times New Roman" w:hAnsi="Times New Roman" w:cs="Times New Roman"/>
          <w:bCs/>
        </w:rPr>
        <w:t>.</w:t>
      </w:r>
    </w:p>
    <w:p w14:paraId="55828E73" w14:textId="6E673C14" w:rsidR="00BF5BBB" w:rsidRPr="00713F7B" w:rsidRDefault="00BF5BBB" w:rsidP="005C73BC">
      <w:pPr>
        <w:spacing w:after="0" w:line="240" w:lineRule="auto"/>
        <w:ind w:left="60" w:firstLine="366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 xml:space="preserve">Z uwagi na fakt, że nieruchomości gruntowe oddane w trwały zarząd są w większości zwolnione </w:t>
      </w:r>
      <w:r w:rsidR="00431CD2">
        <w:rPr>
          <w:rFonts w:ascii="Times New Roman" w:hAnsi="Times New Roman" w:cs="Times New Roman"/>
          <w:bCs/>
        </w:rPr>
        <w:br/>
      </w:r>
      <w:r w:rsidRPr="00713F7B">
        <w:rPr>
          <w:rFonts w:ascii="Times New Roman" w:hAnsi="Times New Roman" w:cs="Times New Roman"/>
          <w:bCs/>
        </w:rPr>
        <w:t xml:space="preserve">z opłat, a jedna z nieruchomości oddana została w trwały zarząd w 2025 roku, </w:t>
      </w:r>
      <w:r w:rsidR="001A4BD0">
        <w:rPr>
          <w:rFonts w:ascii="Times New Roman" w:hAnsi="Times New Roman" w:cs="Times New Roman"/>
          <w:bCs/>
        </w:rPr>
        <w:t xml:space="preserve">w 2027 roku </w:t>
      </w:r>
      <w:r w:rsidR="00431CD2">
        <w:rPr>
          <w:rFonts w:ascii="Times New Roman" w:hAnsi="Times New Roman" w:cs="Times New Roman"/>
          <w:bCs/>
        </w:rPr>
        <w:t xml:space="preserve">nie </w:t>
      </w:r>
      <w:r w:rsidR="001A4BD0">
        <w:rPr>
          <w:rFonts w:ascii="Times New Roman" w:hAnsi="Times New Roman" w:cs="Times New Roman"/>
          <w:bCs/>
        </w:rPr>
        <w:t xml:space="preserve">planuje się </w:t>
      </w:r>
      <w:r w:rsidRPr="00713F7B">
        <w:rPr>
          <w:rFonts w:ascii="Times New Roman" w:hAnsi="Times New Roman" w:cs="Times New Roman"/>
          <w:bCs/>
        </w:rPr>
        <w:t>przeprowadz</w:t>
      </w:r>
      <w:r w:rsidR="001A4BD0">
        <w:rPr>
          <w:rFonts w:ascii="Times New Roman" w:hAnsi="Times New Roman" w:cs="Times New Roman"/>
          <w:bCs/>
        </w:rPr>
        <w:t>enie</w:t>
      </w:r>
      <w:r w:rsidRPr="00713F7B">
        <w:rPr>
          <w:rFonts w:ascii="Times New Roman" w:hAnsi="Times New Roman" w:cs="Times New Roman"/>
          <w:bCs/>
        </w:rPr>
        <w:t xml:space="preserve"> aktualizacj</w:t>
      </w:r>
      <w:r w:rsidR="001A4BD0">
        <w:rPr>
          <w:rFonts w:ascii="Times New Roman" w:hAnsi="Times New Roman" w:cs="Times New Roman"/>
          <w:bCs/>
        </w:rPr>
        <w:t>i</w:t>
      </w:r>
      <w:r w:rsidRPr="00713F7B">
        <w:rPr>
          <w:rFonts w:ascii="Times New Roman" w:hAnsi="Times New Roman" w:cs="Times New Roman"/>
          <w:bCs/>
        </w:rPr>
        <w:t xml:space="preserve"> opłat</w:t>
      </w:r>
      <w:r w:rsidR="001A4BD0">
        <w:rPr>
          <w:rFonts w:ascii="Times New Roman" w:hAnsi="Times New Roman" w:cs="Times New Roman"/>
          <w:bCs/>
        </w:rPr>
        <w:t xml:space="preserve"> w stosunku do </w:t>
      </w:r>
      <w:r w:rsidR="001C0034">
        <w:rPr>
          <w:rFonts w:ascii="Times New Roman" w:hAnsi="Times New Roman" w:cs="Times New Roman"/>
          <w:bCs/>
        </w:rPr>
        <w:t xml:space="preserve">tej </w:t>
      </w:r>
      <w:r w:rsidR="001A4BD0">
        <w:rPr>
          <w:rFonts w:ascii="Times New Roman" w:hAnsi="Times New Roman" w:cs="Times New Roman"/>
          <w:bCs/>
        </w:rPr>
        <w:t>nieruchomości, podlegającej opłacie</w:t>
      </w:r>
      <w:r w:rsidRPr="00713F7B">
        <w:rPr>
          <w:rFonts w:ascii="Times New Roman" w:hAnsi="Times New Roman" w:cs="Times New Roman"/>
          <w:bCs/>
        </w:rPr>
        <w:t>.</w:t>
      </w:r>
    </w:p>
    <w:p w14:paraId="67A0FA60" w14:textId="609400FF" w:rsidR="00BF5BBB" w:rsidRPr="00C301CB" w:rsidRDefault="00BF5BBB" w:rsidP="00C301CB">
      <w:pPr>
        <w:pStyle w:val="Nagwek2"/>
        <w:numPr>
          <w:ilvl w:val="0"/>
          <w:numId w:val="29"/>
        </w:numPr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B45CEB">
        <w:br w:type="page"/>
      </w:r>
      <w:bookmarkStart w:id="28" w:name="_Toc242965885"/>
      <w:r w:rsidRPr="00C301CB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PROGRAM ZAGOSPODAROWANIA NIERUCHOMOŚCI ZASOBU GMINY KCYNIA.</w:t>
      </w:r>
      <w:bookmarkEnd w:id="28"/>
    </w:p>
    <w:p w14:paraId="3CDF7DA6" w14:textId="632AE792" w:rsidR="00BF5BBB" w:rsidRPr="001C0034" w:rsidRDefault="00BF5BBB" w:rsidP="00455456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4"/>
        </w:rPr>
      </w:pPr>
      <w:r w:rsidRPr="001C0034">
        <w:rPr>
          <w:rFonts w:ascii="Times New Roman" w:hAnsi="Times New Roman" w:cs="Times New Roman"/>
        </w:rPr>
        <w:t>Zarządzanie zasobem gminnym odbywa się w sposób zgodny z zasadami prawidłowej gospodarki, uwzględniając w pierwszej kolejności potrzeby społeczności lokalnej i realizację zadań publicznych. S</w:t>
      </w:r>
      <w:r w:rsidRPr="001C0034">
        <w:rPr>
          <w:rFonts w:ascii="Times New Roman" w:hAnsi="Times New Roman" w:cs="Times New Roman"/>
          <w:color w:val="000000"/>
          <w:spacing w:val="4"/>
        </w:rPr>
        <w:t>ystem gospodarowania mieniem komunalnym Gminy Kcynia opiera się na uchwałach Rady Miejskiej w Kcyni oraz obowiązujących przepisach prawa, w szczególności:</w:t>
      </w:r>
    </w:p>
    <w:p w14:paraId="64E42E88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  <w:color w:val="000000"/>
          <w:spacing w:val="4"/>
        </w:rPr>
        <w:t xml:space="preserve">ustawy z dnia 21 sierpnia 1997 r. </w:t>
      </w:r>
      <w:r w:rsidRPr="001C0034">
        <w:rPr>
          <w:rFonts w:ascii="Times New Roman" w:hAnsi="Times New Roman" w:cs="Times New Roman"/>
          <w:color w:val="000000"/>
        </w:rPr>
        <w:t xml:space="preserve">o </w:t>
      </w:r>
      <w:r w:rsidRPr="001C0034">
        <w:rPr>
          <w:rFonts w:ascii="Times New Roman" w:hAnsi="Times New Roman" w:cs="Times New Roman"/>
          <w:color w:val="000000"/>
          <w:spacing w:val="-1"/>
        </w:rPr>
        <w:t>gospodarce nieruchomościami,</w:t>
      </w:r>
    </w:p>
    <w:p w14:paraId="20DA0075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</w:rPr>
        <w:t xml:space="preserve">ustawy z dnia 10 maja 1990 r. Przepisy wprowadzające ustawę o samorządzie terytorialnym </w:t>
      </w:r>
      <w:r w:rsidRPr="001C0034">
        <w:rPr>
          <w:rFonts w:ascii="Times New Roman" w:hAnsi="Times New Roman" w:cs="Times New Roman"/>
        </w:rPr>
        <w:br/>
        <w:t>i ustawę o pracownikach samorządowych,</w:t>
      </w:r>
    </w:p>
    <w:p w14:paraId="6650554E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  <w:color w:val="000000"/>
          <w:spacing w:val="-1"/>
        </w:rPr>
        <w:t>ustawy z dnia 24 kwietnia 1964 r. Kodeks cywilny,</w:t>
      </w:r>
    </w:p>
    <w:p w14:paraId="32E57225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  <w:color w:val="000000"/>
          <w:spacing w:val="-1"/>
        </w:rPr>
        <w:t>ustawy z dnia 8 marca 1990 r. o samorządzie gminnym,</w:t>
      </w:r>
    </w:p>
    <w:p w14:paraId="2758C2FE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  <w:color w:val="000000"/>
          <w:spacing w:val="-1"/>
        </w:rPr>
        <w:t>ustawy z dnia 11 kwietnia 2003 r. o kształtowaniu ustroju rolnego,</w:t>
      </w:r>
    </w:p>
    <w:p w14:paraId="133D640A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  <w:color w:val="000000"/>
          <w:spacing w:val="-1"/>
        </w:rPr>
        <w:t>ustawy z dnia 24 czerwca 1994 r. o własności lokali,</w:t>
      </w:r>
    </w:p>
    <w:p w14:paraId="35339E56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  <w:color w:val="000000"/>
          <w:spacing w:val="-1"/>
        </w:rPr>
        <w:t>ustawy z dnia 20 lipca 2018 r. o przekształceniu prawa użytkowania wieczystego gruntów zabudowanych na cele mieszkaniowe w prawo własności tych gruntów,</w:t>
      </w:r>
    </w:p>
    <w:p w14:paraId="41EFCCF6" w14:textId="7C8A01EA" w:rsidR="001C0034" w:rsidRPr="001C0034" w:rsidRDefault="001C0034" w:rsidP="001C0034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</w:rPr>
        <w:t>ustaw</w:t>
      </w:r>
      <w:r w:rsidR="00044100">
        <w:rPr>
          <w:rFonts w:ascii="Times New Roman" w:hAnsi="Times New Roman" w:cs="Times New Roman"/>
        </w:rPr>
        <w:t>y</w:t>
      </w:r>
      <w:r w:rsidRPr="001C0034">
        <w:rPr>
          <w:rFonts w:ascii="Times New Roman" w:hAnsi="Times New Roman" w:cs="Times New Roman"/>
        </w:rPr>
        <w:t xml:space="preserve"> z dnia 17 maja 1989 r. Prawo geodezyjne i kartograficzne,</w:t>
      </w:r>
    </w:p>
    <w:p w14:paraId="184E26C1" w14:textId="06CD0F1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  <w:color w:val="000000"/>
          <w:spacing w:val="-1"/>
        </w:rPr>
        <w:t>ustaw</w:t>
      </w:r>
      <w:r w:rsidR="00044100">
        <w:rPr>
          <w:rFonts w:ascii="Times New Roman" w:hAnsi="Times New Roman" w:cs="Times New Roman"/>
          <w:color w:val="000000"/>
          <w:spacing w:val="-1"/>
        </w:rPr>
        <w:t>y</w:t>
      </w:r>
      <w:r w:rsidRPr="001C0034">
        <w:rPr>
          <w:rFonts w:ascii="Times New Roman" w:hAnsi="Times New Roman" w:cs="Times New Roman"/>
          <w:color w:val="000000"/>
          <w:spacing w:val="-1"/>
        </w:rPr>
        <w:t xml:space="preserve"> z dnia 19 października 1991 r. w sprawie gospodarowania nieruchomościami Skarbu Państwa,</w:t>
      </w:r>
    </w:p>
    <w:p w14:paraId="093187F8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  <w:color w:val="000000"/>
          <w:spacing w:val="-1"/>
        </w:rPr>
        <w:t>Rozporządzenia Rady Ministrów z dnia 7 grudnia 2004 r. w sprawie sposobu i trybu dokonywania podziałów nieruchomości,</w:t>
      </w:r>
    </w:p>
    <w:p w14:paraId="6306ACF2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</w:rPr>
        <w:t>Rozporządzenia Ministrów Spraw Wewnętrznych i Administracji oraz Rolnictwa i Gospodarki Żywnościowej z dnia 14 kwietnia 1999 r. w sprawie rozgraniczania nieruchomości,</w:t>
      </w:r>
    </w:p>
    <w:p w14:paraId="12259EED" w14:textId="77777777" w:rsidR="00BF5BBB" w:rsidRPr="001C0034" w:rsidRDefault="00BF5BBB" w:rsidP="00BF5BBB">
      <w:pPr>
        <w:pStyle w:val="Akapitzlist"/>
        <w:numPr>
          <w:ilvl w:val="0"/>
          <w:numId w:val="25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 w:cs="Times New Roman"/>
          <w:color w:val="000000"/>
          <w:spacing w:val="-1"/>
        </w:rPr>
      </w:pPr>
      <w:r w:rsidRPr="001C0034">
        <w:rPr>
          <w:rFonts w:ascii="Times New Roman" w:hAnsi="Times New Roman" w:cs="Times New Roman"/>
        </w:rPr>
        <w:t>Rozporządzenie Rady Ministrów z dnia 14 września 2004 r. w sprawie sposobu i trybu przeprowadzania przetargów oraz rokowań na zbycie nieruchomości.</w:t>
      </w:r>
    </w:p>
    <w:p w14:paraId="484EA9DD" w14:textId="77777777" w:rsidR="00BF5BBB" w:rsidRPr="001C0034" w:rsidRDefault="00BF5BBB" w:rsidP="00BF5BBB">
      <w:pPr>
        <w:spacing w:after="0" w:line="240" w:lineRule="auto"/>
        <w:ind w:left="60"/>
        <w:jc w:val="both"/>
        <w:rPr>
          <w:rFonts w:ascii="Times New Roman" w:hAnsi="Times New Roman" w:cs="Times New Roman"/>
          <w:bCs/>
        </w:rPr>
      </w:pPr>
    </w:p>
    <w:p w14:paraId="2AFE001B" w14:textId="77777777" w:rsidR="00D56F69" w:rsidRPr="001C0034" w:rsidRDefault="00D56F69" w:rsidP="00455456">
      <w:pPr>
        <w:spacing w:after="0" w:line="240" w:lineRule="auto"/>
        <w:ind w:left="60" w:firstLine="366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>Gminny zasób nieruchomości Gminy Kcynia będzie wykorzystywany w celu wspierania rozwoju gminy oraz realizacji planowanych przedsięwzięć inwestycyjnych, w szczególności związanych z budownictwem mieszkaniowym i rozbudową infrastruktury technicznej niezbędnej do jego funkcjonowania.</w:t>
      </w:r>
    </w:p>
    <w:p w14:paraId="6D56CBCB" w14:textId="0F986B0D" w:rsidR="00D56F69" w:rsidRPr="001C0034" w:rsidRDefault="00D56F69" w:rsidP="00455456">
      <w:pPr>
        <w:spacing w:after="0" w:line="240" w:lineRule="auto"/>
        <w:ind w:left="60" w:firstLine="366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>Nieruchomości wchodzące w skład zasobu będą mogły być przeznaczane również na realizację innych celów publicznych, w tym</w:t>
      </w:r>
      <w:r w:rsidR="000F3F28">
        <w:rPr>
          <w:rFonts w:ascii="Times New Roman" w:hAnsi="Times New Roman" w:cs="Times New Roman"/>
          <w:bCs/>
        </w:rPr>
        <w:t xml:space="preserve"> na</w:t>
      </w:r>
      <w:r w:rsidRPr="001C0034">
        <w:rPr>
          <w:rFonts w:ascii="Times New Roman" w:hAnsi="Times New Roman" w:cs="Times New Roman"/>
          <w:bCs/>
        </w:rPr>
        <w:t xml:space="preserve"> rozwój infrastruktury sportowej i kulturalnej, a także budowę, rozbudowę i modernizację infrastruktury technicznej, w </w:t>
      </w:r>
      <w:r w:rsidR="000F3F28">
        <w:rPr>
          <w:rFonts w:ascii="Times New Roman" w:hAnsi="Times New Roman" w:cs="Times New Roman"/>
          <w:bCs/>
        </w:rPr>
        <w:t>tym</w:t>
      </w:r>
      <w:r w:rsidRPr="001C0034">
        <w:rPr>
          <w:rFonts w:ascii="Times New Roman" w:hAnsi="Times New Roman" w:cs="Times New Roman"/>
          <w:bCs/>
        </w:rPr>
        <w:t xml:space="preserve"> dróg, sieci wodociągowych </w:t>
      </w:r>
      <w:r w:rsidR="000F3F28">
        <w:rPr>
          <w:rFonts w:ascii="Times New Roman" w:hAnsi="Times New Roman" w:cs="Times New Roman"/>
          <w:bCs/>
        </w:rPr>
        <w:br/>
      </w:r>
      <w:r w:rsidRPr="001C0034">
        <w:rPr>
          <w:rFonts w:ascii="Times New Roman" w:hAnsi="Times New Roman" w:cs="Times New Roman"/>
          <w:bCs/>
        </w:rPr>
        <w:t>i kanalizacyjnych.</w:t>
      </w:r>
    </w:p>
    <w:p w14:paraId="35D52F98" w14:textId="1281D477" w:rsidR="00D56F69" w:rsidRPr="001C0034" w:rsidRDefault="00D56F69" w:rsidP="00455456">
      <w:pPr>
        <w:spacing w:after="0" w:line="240" w:lineRule="auto"/>
        <w:ind w:left="60" w:firstLine="366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 xml:space="preserve">Kierunki wykorzystania gminnego zasobu nieruchomości będą określane z uwzględnieniem potrzeb społecznych i gospodarczych gminy, dokumentów planistycznych oraz obowiązujących przepisów prawa dotyczących planowania i zagospodarowania przestrzennego. Podstawę podejmowania decyzji o przeznaczeniu nieruchomości na określone cele stanowić będą </w:t>
      </w:r>
      <w:r w:rsidR="00455456">
        <w:rPr>
          <w:rFonts w:ascii="Times New Roman" w:hAnsi="Times New Roman" w:cs="Times New Roman"/>
          <w:bCs/>
        </w:rPr>
        <w:br/>
      </w:r>
      <w:r w:rsidRPr="001C0034">
        <w:rPr>
          <w:rFonts w:ascii="Times New Roman" w:hAnsi="Times New Roman" w:cs="Times New Roman"/>
          <w:bCs/>
        </w:rPr>
        <w:t>w obowiązujące akty planowania przestrzennego oraz inne dokumenty strategiczne i planistyczne gminy.</w:t>
      </w:r>
    </w:p>
    <w:p w14:paraId="3AACA25C" w14:textId="0B9F4F13" w:rsidR="00BF5BBB" w:rsidRPr="001C0034" w:rsidRDefault="00BF5BBB" w:rsidP="00455456">
      <w:pPr>
        <w:spacing w:after="0" w:line="240" w:lineRule="auto"/>
        <w:ind w:left="60" w:firstLine="366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>W latach 202</w:t>
      </w:r>
      <w:r w:rsidR="007D136B" w:rsidRPr="001C0034">
        <w:rPr>
          <w:rFonts w:ascii="Times New Roman" w:hAnsi="Times New Roman" w:cs="Times New Roman"/>
          <w:bCs/>
        </w:rPr>
        <w:t>7</w:t>
      </w:r>
      <w:r w:rsidRPr="001C0034">
        <w:rPr>
          <w:rFonts w:ascii="Times New Roman" w:hAnsi="Times New Roman" w:cs="Times New Roman"/>
          <w:bCs/>
        </w:rPr>
        <w:t>-202</w:t>
      </w:r>
      <w:r w:rsidR="007D136B" w:rsidRPr="001C0034">
        <w:rPr>
          <w:rFonts w:ascii="Times New Roman" w:hAnsi="Times New Roman" w:cs="Times New Roman"/>
          <w:bCs/>
        </w:rPr>
        <w:t>9</w:t>
      </w:r>
      <w:r w:rsidRPr="001C0034">
        <w:rPr>
          <w:rFonts w:ascii="Times New Roman" w:hAnsi="Times New Roman" w:cs="Times New Roman"/>
          <w:bCs/>
        </w:rPr>
        <w:t xml:space="preserve"> zagospodarowanie nieruchomości wchodzących w skład gminnego zasobu uzależnione </w:t>
      </w:r>
      <w:r w:rsidR="000F3F28" w:rsidRPr="001C0034">
        <w:rPr>
          <w:rFonts w:ascii="Times New Roman" w:hAnsi="Times New Roman" w:cs="Times New Roman"/>
          <w:bCs/>
        </w:rPr>
        <w:t xml:space="preserve">będzie </w:t>
      </w:r>
      <w:r w:rsidRPr="001C0034">
        <w:rPr>
          <w:rFonts w:ascii="Times New Roman" w:hAnsi="Times New Roman" w:cs="Times New Roman"/>
          <w:bCs/>
        </w:rPr>
        <w:t>od stopnia zainteresowania nieruchomościami gminnymi. Nieruchomości będące w zasobie mogą zostać przeznaczone do zbycia, dzierżawy</w:t>
      </w:r>
      <w:r w:rsidR="000B1475">
        <w:rPr>
          <w:rFonts w:ascii="Times New Roman" w:hAnsi="Times New Roman" w:cs="Times New Roman"/>
          <w:bCs/>
        </w:rPr>
        <w:t>, najem</w:t>
      </w:r>
      <w:r w:rsidRPr="001C0034">
        <w:rPr>
          <w:rFonts w:ascii="Times New Roman" w:hAnsi="Times New Roman" w:cs="Times New Roman"/>
          <w:bCs/>
        </w:rPr>
        <w:t xml:space="preserve"> lub innej formy zagospodarowania. </w:t>
      </w:r>
      <w:r w:rsidRPr="001C0034">
        <w:rPr>
          <w:rFonts w:ascii="Times New Roman" w:hAnsi="Times New Roman" w:cs="Times New Roman"/>
          <w:bCs/>
        </w:rPr>
        <w:br/>
        <w:t>W stosunku do nieruchomości</w:t>
      </w:r>
      <w:r w:rsidR="000B1475">
        <w:rPr>
          <w:rFonts w:ascii="Times New Roman" w:hAnsi="Times New Roman" w:cs="Times New Roman"/>
          <w:bCs/>
        </w:rPr>
        <w:t>,</w:t>
      </w:r>
      <w:r w:rsidRPr="001C0034">
        <w:rPr>
          <w:rFonts w:ascii="Times New Roman" w:hAnsi="Times New Roman" w:cs="Times New Roman"/>
          <w:bCs/>
        </w:rPr>
        <w:t xml:space="preserve"> pozostających w zasobie Gminy Kcynia</w:t>
      </w:r>
      <w:r w:rsidR="000B1475">
        <w:rPr>
          <w:rFonts w:ascii="Times New Roman" w:hAnsi="Times New Roman" w:cs="Times New Roman"/>
          <w:bCs/>
        </w:rPr>
        <w:t>,</w:t>
      </w:r>
      <w:r w:rsidRPr="001C0034">
        <w:rPr>
          <w:rFonts w:ascii="Times New Roman" w:hAnsi="Times New Roman" w:cs="Times New Roman"/>
          <w:bCs/>
        </w:rPr>
        <w:t xml:space="preserve"> podejmowan</w:t>
      </w:r>
      <w:r w:rsidR="000B1475">
        <w:rPr>
          <w:rFonts w:ascii="Times New Roman" w:hAnsi="Times New Roman" w:cs="Times New Roman"/>
          <w:bCs/>
        </w:rPr>
        <w:t>ych</w:t>
      </w:r>
      <w:r w:rsidRPr="001C0034">
        <w:rPr>
          <w:rFonts w:ascii="Times New Roman" w:hAnsi="Times New Roman" w:cs="Times New Roman"/>
          <w:bCs/>
        </w:rPr>
        <w:t xml:space="preserve"> będ</w:t>
      </w:r>
      <w:r w:rsidR="000B1475">
        <w:rPr>
          <w:rFonts w:ascii="Times New Roman" w:hAnsi="Times New Roman" w:cs="Times New Roman"/>
          <w:bCs/>
        </w:rPr>
        <w:t>zie</w:t>
      </w:r>
      <w:r w:rsidRPr="001C0034">
        <w:rPr>
          <w:rFonts w:ascii="Times New Roman" w:hAnsi="Times New Roman" w:cs="Times New Roman"/>
          <w:bCs/>
        </w:rPr>
        <w:t xml:space="preserve"> </w:t>
      </w:r>
      <w:r w:rsidR="000B1475">
        <w:rPr>
          <w:rFonts w:ascii="Times New Roman" w:hAnsi="Times New Roman" w:cs="Times New Roman"/>
          <w:bCs/>
        </w:rPr>
        <w:t xml:space="preserve">szereg </w:t>
      </w:r>
      <w:r w:rsidRPr="001C0034">
        <w:rPr>
          <w:rFonts w:ascii="Times New Roman" w:hAnsi="Times New Roman" w:cs="Times New Roman"/>
          <w:bCs/>
        </w:rPr>
        <w:t>następując</w:t>
      </w:r>
      <w:r w:rsidR="000B1475">
        <w:rPr>
          <w:rFonts w:ascii="Times New Roman" w:hAnsi="Times New Roman" w:cs="Times New Roman"/>
          <w:bCs/>
        </w:rPr>
        <w:t>ych</w:t>
      </w:r>
      <w:r w:rsidRPr="001C0034">
        <w:rPr>
          <w:rFonts w:ascii="Times New Roman" w:hAnsi="Times New Roman" w:cs="Times New Roman"/>
          <w:bCs/>
        </w:rPr>
        <w:t xml:space="preserve"> działa</w:t>
      </w:r>
      <w:r w:rsidR="000B1475">
        <w:rPr>
          <w:rFonts w:ascii="Times New Roman" w:hAnsi="Times New Roman" w:cs="Times New Roman"/>
          <w:bCs/>
        </w:rPr>
        <w:t>ń, tj.</w:t>
      </w:r>
      <w:r w:rsidRPr="001C0034">
        <w:rPr>
          <w:rFonts w:ascii="Times New Roman" w:hAnsi="Times New Roman" w:cs="Times New Roman"/>
          <w:bCs/>
        </w:rPr>
        <w:t>:</w:t>
      </w:r>
    </w:p>
    <w:p w14:paraId="0BDD88BA" w14:textId="77777777" w:rsidR="00BF5BBB" w:rsidRPr="001C0034" w:rsidRDefault="00BF5BBB" w:rsidP="00BF5BB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>przeprowadzanie wizji w terenie w celu określenia stanu nieruchomości i ich zagospodarowania, sposobu ich wykorzystywania oraz ustalenia czynności niezbędnych do zabezpieczenia nieruchomości pozostających w zasobie,</w:t>
      </w:r>
    </w:p>
    <w:p w14:paraId="19E3974C" w14:textId="0AAF0FC2" w:rsidR="00E90FC1" w:rsidRPr="001C0034" w:rsidRDefault="00E90FC1" w:rsidP="00E90FC1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 xml:space="preserve">podejmowanie działań zmierzających do uregulowania stanów prawnych nieruchomości, </w:t>
      </w:r>
      <w:r w:rsidR="006626A9">
        <w:rPr>
          <w:rFonts w:ascii="Times New Roman" w:hAnsi="Times New Roman" w:cs="Times New Roman"/>
          <w:bCs/>
        </w:rPr>
        <w:br/>
      </w:r>
      <w:r w:rsidRPr="001C0034">
        <w:rPr>
          <w:rFonts w:ascii="Times New Roman" w:hAnsi="Times New Roman" w:cs="Times New Roman"/>
          <w:bCs/>
        </w:rPr>
        <w:t>w tym sporządzanie dokumentacji geodezyjno-prawnej, w szczególności w związku ze wznowieniem lub ustaleniem przebiegu granic, scalaniem oraz podziałami nieruchomości</w:t>
      </w:r>
      <w:r w:rsidR="00455456">
        <w:rPr>
          <w:rFonts w:ascii="Times New Roman" w:hAnsi="Times New Roman" w:cs="Times New Roman"/>
          <w:bCs/>
        </w:rPr>
        <w:t>,</w:t>
      </w:r>
    </w:p>
    <w:p w14:paraId="03006DA2" w14:textId="7EAEBF7B" w:rsidR="000B42C0" w:rsidRPr="001C0034" w:rsidRDefault="000B42C0" w:rsidP="00455456">
      <w:pPr>
        <w:pStyle w:val="NormalnyWeb"/>
        <w:numPr>
          <w:ilvl w:val="0"/>
          <w:numId w:val="20"/>
        </w:numPr>
        <w:jc w:val="both"/>
        <w:rPr>
          <w:sz w:val="22"/>
          <w:szCs w:val="22"/>
        </w:rPr>
      </w:pPr>
      <w:r w:rsidRPr="001C0034">
        <w:rPr>
          <w:sz w:val="22"/>
          <w:szCs w:val="22"/>
        </w:rPr>
        <w:t>kontynuowanie obowiązujących umów dotyczących korzystania z nieruchomości gminnych, w tym umów najmu, dzierżawy i użyczenia, z uwzględnieniem potrzeb Gminy Kcynia oraz zasad prawidłowego gospodarowania mieniem komunalnym</w:t>
      </w:r>
      <w:r w:rsidR="00455456">
        <w:rPr>
          <w:sz w:val="22"/>
          <w:szCs w:val="22"/>
        </w:rPr>
        <w:t>,</w:t>
      </w:r>
    </w:p>
    <w:p w14:paraId="427A8B76" w14:textId="1CCE3013" w:rsidR="000B42C0" w:rsidRPr="001C0034" w:rsidRDefault="000B42C0" w:rsidP="00455456">
      <w:pPr>
        <w:pStyle w:val="NormalnyWeb"/>
        <w:numPr>
          <w:ilvl w:val="0"/>
          <w:numId w:val="20"/>
        </w:numPr>
        <w:jc w:val="both"/>
        <w:rPr>
          <w:sz w:val="22"/>
          <w:szCs w:val="22"/>
        </w:rPr>
      </w:pPr>
      <w:r w:rsidRPr="001C0034">
        <w:rPr>
          <w:sz w:val="22"/>
          <w:szCs w:val="22"/>
        </w:rPr>
        <w:t>oddawanie w dzierżawę nieruchomości gruntowych, które nie zostały przeznaczone na realizację innych zadań gminy, w tym gruntów zwalnianych w związku z wygaśnięciem lub rozwiązaniem dotychczasowych umów dzierżawy</w:t>
      </w:r>
      <w:r w:rsidR="00455456">
        <w:rPr>
          <w:sz w:val="22"/>
          <w:szCs w:val="22"/>
        </w:rPr>
        <w:t>,</w:t>
      </w:r>
    </w:p>
    <w:p w14:paraId="7244FCC4" w14:textId="2D1706CB" w:rsidR="000B42C0" w:rsidRPr="001C0034" w:rsidRDefault="000B42C0" w:rsidP="00455456">
      <w:pPr>
        <w:pStyle w:val="NormalnyWeb"/>
        <w:numPr>
          <w:ilvl w:val="0"/>
          <w:numId w:val="20"/>
        </w:numPr>
        <w:jc w:val="both"/>
        <w:rPr>
          <w:sz w:val="22"/>
          <w:szCs w:val="22"/>
        </w:rPr>
      </w:pPr>
      <w:r w:rsidRPr="001C0034">
        <w:rPr>
          <w:sz w:val="22"/>
          <w:szCs w:val="22"/>
        </w:rPr>
        <w:lastRenderedPageBreak/>
        <w:t xml:space="preserve">sukcesywne zbywanie nieruchomości, zgodnie z przyjętymi założeniami gospodarowania zasobem, z uwzględnieniem potrzeb gminy oraz planowanych dochodów budżetowych </w:t>
      </w:r>
      <w:r w:rsidR="00455456">
        <w:rPr>
          <w:sz w:val="22"/>
          <w:szCs w:val="22"/>
        </w:rPr>
        <w:br/>
      </w:r>
      <w:r w:rsidRPr="001C0034">
        <w:rPr>
          <w:sz w:val="22"/>
          <w:szCs w:val="22"/>
        </w:rPr>
        <w:t>z tytułu sprzedaży mienia;</w:t>
      </w:r>
    </w:p>
    <w:p w14:paraId="6D0E1CB7" w14:textId="77777777" w:rsidR="00BF5BBB" w:rsidRPr="001C0034" w:rsidRDefault="00BF5BBB" w:rsidP="00BF5BB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 xml:space="preserve">podobnie jak w latach poprzednich na uzasadniony wniosek właścicieli nieruchomości sąsiednich za zgodą Rady Miejskiej będą zbywane nieruchomości lub ich części w celu poprawy warunków zagospodarowania nieruchomości wnioskodawców, jeżeli nieruchomość gminna lub jej części nie będzie mogła być odrębnie zagospodarowana, </w:t>
      </w:r>
    </w:p>
    <w:p w14:paraId="51708B7F" w14:textId="7C8B9084" w:rsidR="00BF5BBB" w:rsidRPr="001C0034" w:rsidRDefault="00BF5BBB" w:rsidP="00BF5BB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 xml:space="preserve">lokale </w:t>
      </w:r>
      <w:r w:rsidR="00DA5838">
        <w:rPr>
          <w:rFonts w:ascii="Times New Roman" w:hAnsi="Times New Roman" w:cs="Times New Roman"/>
          <w:bCs/>
        </w:rPr>
        <w:t xml:space="preserve">i budynki </w:t>
      </w:r>
      <w:r w:rsidRPr="001C0034">
        <w:rPr>
          <w:rFonts w:ascii="Times New Roman" w:hAnsi="Times New Roman" w:cs="Times New Roman"/>
          <w:bCs/>
        </w:rPr>
        <w:t>mieszkalne</w:t>
      </w:r>
      <w:r w:rsidR="00DA5838">
        <w:rPr>
          <w:rFonts w:ascii="Times New Roman" w:hAnsi="Times New Roman" w:cs="Times New Roman"/>
          <w:bCs/>
        </w:rPr>
        <w:t>,</w:t>
      </w:r>
      <w:r w:rsidRPr="001C0034">
        <w:rPr>
          <w:rFonts w:ascii="Times New Roman" w:hAnsi="Times New Roman" w:cs="Times New Roman"/>
          <w:bCs/>
        </w:rPr>
        <w:t xml:space="preserve"> wchodzące w skład zasobu</w:t>
      </w:r>
      <w:r w:rsidR="00DA5838">
        <w:rPr>
          <w:rFonts w:ascii="Times New Roman" w:hAnsi="Times New Roman" w:cs="Times New Roman"/>
          <w:bCs/>
        </w:rPr>
        <w:t xml:space="preserve"> mieszkaniowego Gminy Kcynia,</w:t>
      </w:r>
      <w:r w:rsidRPr="001C0034">
        <w:rPr>
          <w:rFonts w:ascii="Times New Roman" w:hAnsi="Times New Roman" w:cs="Times New Roman"/>
          <w:bCs/>
        </w:rPr>
        <w:t xml:space="preserve"> będą zbywane na wniosek najemcy zgodnie z uchwałami Rady Miejskiej w Kcyni, natomiast lokale mieszkalne lub użytkowe stanowiące pustostany przeznaczane zostaną do sprzedaży w drodze </w:t>
      </w:r>
      <w:r w:rsidR="00581BCC" w:rsidRPr="001C0034">
        <w:rPr>
          <w:rFonts w:ascii="Times New Roman" w:hAnsi="Times New Roman" w:cs="Times New Roman"/>
          <w:bCs/>
        </w:rPr>
        <w:t xml:space="preserve">publicznych </w:t>
      </w:r>
      <w:r w:rsidRPr="001C0034">
        <w:rPr>
          <w:rFonts w:ascii="Times New Roman" w:hAnsi="Times New Roman" w:cs="Times New Roman"/>
          <w:bCs/>
        </w:rPr>
        <w:t>przetargów.</w:t>
      </w:r>
    </w:p>
    <w:p w14:paraId="1AB53539" w14:textId="676C74EF" w:rsidR="00BF5BBB" w:rsidRPr="001C0034" w:rsidRDefault="00BF5BBB" w:rsidP="00E93279">
      <w:pPr>
        <w:spacing w:before="24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>W stosunku do każdej nieruchomości będą podejmowane indywidualne rozstrzygnięcia co do sposobu ich zagospodarowania zgodnie z zasadami prawidłowej gospodarki.</w:t>
      </w:r>
    </w:p>
    <w:p w14:paraId="69018AB8" w14:textId="571FD53A" w:rsidR="00BF5BBB" w:rsidRPr="001C0034" w:rsidRDefault="00BF5BBB" w:rsidP="00455456">
      <w:pPr>
        <w:spacing w:after="0" w:line="240" w:lineRule="auto"/>
        <w:ind w:left="60" w:firstLine="366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 xml:space="preserve">Plan wykorzystania nieruchomości gminnego zasobu nieruchomości określa jedynie główne kierunki działań związanych z gospodarowaniem mieniem gminnym. Plan ten ma na celu określenie okresowej strategii w odniesieniu do nieruchomości wchodzących w skład zasobu, m.in. pozwoli na ocenienie przyszłościowego zagospodarowania nieruchomości, stanowić ma podstawę do zmiany gospodarczego przeznaczenia nieruchomości, nie wyłączając jej zbycia w razie małej przydatności gospodarczej lub uciążliwości związanej z gospodarowaniem. Poza tym ma on pozwolić na wstępne kształtowanie dochodów z tytułu sprzedaży nieruchomości gminnych czy też zapobiec sytuacji, </w:t>
      </w:r>
      <w:r w:rsidRPr="001C0034">
        <w:rPr>
          <w:rFonts w:ascii="Times New Roman" w:hAnsi="Times New Roman" w:cs="Times New Roman"/>
          <w:bCs/>
        </w:rPr>
        <w:br/>
        <w:t>w której zbyta nieruchomość okazać się może niezbędna dla realizacji zadań własnych gminy.</w:t>
      </w:r>
    </w:p>
    <w:p w14:paraId="7B33B2F2" w14:textId="52647B23" w:rsidR="00BF5BBB" w:rsidRPr="001C0034" w:rsidRDefault="00BF5BBB" w:rsidP="00BF5BBB">
      <w:pPr>
        <w:spacing w:after="0" w:line="240" w:lineRule="auto"/>
        <w:ind w:left="60"/>
        <w:jc w:val="both"/>
        <w:rPr>
          <w:rFonts w:ascii="Times New Roman" w:hAnsi="Times New Roman" w:cs="Times New Roman"/>
          <w:bCs/>
        </w:rPr>
      </w:pPr>
      <w:r w:rsidRPr="001C0034">
        <w:rPr>
          <w:rFonts w:ascii="Times New Roman" w:hAnsi="Times New Roman" w:cs="Times New Roman"/>
          <w:bCs/>
        </w:rPr>
        <w:t>Gminny zasób nieruchomości będzie wykorzystywany zgodnie z obowiązującymi przepisami</w:t>
      </w:r>
      <w:r w:rsidR="00B20141">
        <w:rPr>
          <w:rFonts w:ascii="Times New Roman" w:hAnsi="Times New Roman" w:cs="Times New Roman"/>
          <w:bCs/>
        </w:rPr>
        <w:t xml:space="preserve"> prawa</w:t>
      </w:r>
      <w:r w:rsidRPr="001C0034">
        <w:rPr>
          <w:rFonts w:ascii="Times New Roman" w:hAnsi="Times New Roman" w:cs="Times New Roman"/>
          <w:bCs/>
        </w:rPr>
        <w:t xml:space="preserve"> </w:t>
      </w:r>
      <w:r w:rsidR="00B20141">
        <w:rPr>
          <w:rFonts w:ascii="Times New Roman" w:hAnsi="Times New Roman" w:cs="Times New Roman"/>
          <w:bCs/>
        </w:rPr>
        <w:br/>
      </w:r>
      <w:r w:rsidRPr="001C0034">
        <w:rPr>
          <w:rFonts w:ascii="Times New Roman" w:hAnsi="Times New Roman" w:cs="Times New Roman"/>
          <w:bCs/>
        </w:rPr>
        <w:t xml:space="preserve">z zakresu gospodarki nieruchomościami oraz ustaleniami wynikającymi z uchwał budżetowych na lata </w:t>
      </w:r>
      <w:r w:rsidRPr="001C0034">
        <w:rPr>
          <w:rFonts w:ascii="Times New Roman" w:hAnsi="Times New Roman" w:cs="Times New Roman"/>
          <w:bCs/>
        </w:rPr>
        <w:br/>
        <w:t>202</w:t>
      </w:r>
      <w:r w:rsidR="007D136B" w:rsidRPr="001C0034">
        <w:rPr>
          <w:rFonts w:ascii="Times New Roman" w:hAnsi="Times New Roman" w:cs="Times New Roman"/>
          <w:bCs/>
        </w:rPr>
        <w:t>7</w:t>
      </w:r>
      <w:r w:rsidRPr="001C0034">
        <w:rPr>
          <w:rFonts w:ascii="Times New Roman" w:hAnsi="Times New Roman" w:cs="Times New Roman"/>
          <w:bCs/>
        </w:rPr>
        <w:t>-202</w:t>
      </w:r>
      <w:r w:rsidR="007D136B" w:rsidRPr="001C0034">
        <w:rPr>
          <w:rFonts w:ascii="Times New Roman" w:hAnsi="Times New Roman" w:cs="Times New Roman"/>
          <w:bCs/>
        </w:rPr>
        <w:t>9</w:t>
      </w:r>
      <w:r w:rsidRPr="001C0034">
        <w:rPr>
          <w:rFonts w:ascii="Times New Roman" w:hAnsi="Times New Roman" w:cs="Times New Roman"/>
          <w:bCs/>
        </w:rPr>
        <w:t>, a także z obowiązującymi w tym okresie aktami prawa miejscowego.</w:t>
      </w:r>
    </w:p>
    <w:p w14:paraId="0964E2A8" w14:textId="77777777" w:rsidR="00BF5BBB" w:rsidRPr="00713F7B" w:rsidRDefault="00BF5BBB" w:rsidP="00BF5BBB">
      <w:pPr>
        <w:spacing w:after="0" w:line="240" w:lineRule="auto"/>
        <w:ind w:left="60"/>
        <w:jc w:val="both"/>
        <w:rPr>
          <w:rFonts w:ascii="Times New Roman" w:hAnsi="Times New Roman" w:cs="Times New Roman"/>
          <w:bCs/>
        </w:rPr>
      </w:pPr>
    </w:p>
    <w:p w14:paraId="7E57FA81" w14:textId="77777777" w:rsidR="00BF5BBB" w:rsidRPr="00713F7B" w:rsidRDefault="00BF5BBB" w:rsidP="00BF5BBB">
      <w:pPr>
        <w:spacing w:after="0" w:line="240" w:lineRule="auto"/>
        <w:ind w:left="5724"/>
        <w:jc w:val="both"/>
        <w:rPr>
          <w:rFonts w:ascii="Times New Roman" w:hAnsi="Times New Roman" w:cs="Times New Roman"/>
          <w:bCs/>
        </w:rPr>
      </w:pPr>
      <w:r w:rsidRPr="00713F7B">
        <w:rPr>
          <w:rFonts w:ascii="Times New Roman" w:hAnsi="Times New Roman" w:cs="Times New Roman"/>
          <w:bCs/>
        </w:rPr>
        <w:t xml:space="preserve">   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4E1605" w:rsidRPr="004E1605" w14:paraId="39588A05" w14:textId="77777777">
        <w:tc>
          <w:tcPr>
            <w:tcW w:w="2500" w:type="pct"/>
          </w:tcPr>
          <w:p w14:paraId="1D02D705" w14:textId="77777777" w:rsidR="004E1605" w:rsidRPr="004E1605" w:rsidRDefault="004E1605" w:rsidP="004E160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 w:bidi="pl-PL"/>
              </w:rPr>
            </w:pPr>
          </w:p>
        </w:tc>
        <w:tc>
          <w:tcPr>
            <w:tcW w:w="2500" w:type="pct"/>
            <w:hideMark/>
          </w:tcPr>
          <w:p w14:paraId="10FF9DE1" w14:textId="77777777" w:rsidR="004E1605" w:rsidRPr="004E1605" w:rsidRDefault="004E1605" w:rsidP="004E1605">
            <w:pPr>
              <w:keepNext/>
              <w:keepLines/>
              <w:spacing w:before="560" w:after="560" w:line="240" w:lineRule="auto"/>
              <w:ind w:left="1134" w:right="1134"/>
              <w:jc w:val="center"/>
              <w:rPr>
                <w:rFonts w:ascii="Times New Roman" w:eastAsia="Times New Roman" w:hAnsi="Times New Roman" w:cs="Times New Roman"/>
                <w:color w:val="000000"/>
                <w:lang w:eastAsia="pl-PL" w:bidi="pl-PL"/>
              </w:rPr>
            </w:pPr>
            <w:r w:rsidRPr="004E1605">
              <w:rPr>
                <w:rFonts w:ascii="Times New Roman" w:eastAsia="Times New Roman" w:hAnsi="Times New Roman" w:cs="Times New Roman"/>
                <w:color w:val="000000"/>
                <w:lang w:eastAsia="pl-PL" w:bidi="pl-PL"/>
              </w:rPr>
              <w:t>Burmistrz Kcyni</w:t>
            </w:r>
            <w:r w:rsidRPr="004E1605">
              <w:rPr>
                <w:rFonts w:ascii="Times New Roman" w:eastAsia="Times New Roman" w:hAnsi="Times New Roman" w:cs="Times New Roman"/>
                <w:color w:val="000000"/>
                <w:lang w:eastAsia="pl-PL" w:bidi="pl-PL"/>
              </w:rPr>
              <w:br/>
            </w:r>
            <w:r w:rsidRPr="004E1605">
              <w:rPr>
                <w:rFonts w:ascii="Times New Roman" w:eastAsia="Times New Roman" w:hAnsi="Times New Roman" w:cs="Times New Roman"/>
                <w:color w:val="000000"/>
                <w:lang w:eastAsia="pl-PL" w:bidi="pl-PL"/>
              </w:rPr>
              <w:br/>
            </w:r>
            <w:r w:rsidRPr="004E1605">
              <w:rPr>
                <w:rFonts w:ascii="Times New Roman" w:eastAsia="Times New Roman" w:hAnsi="Times New Roman" w:cs="Times New Roman"/>
                <w:color w:val="000000"/>
                <w:lang w:eastAsia="pl-PL" w:bidi="pl-PL"/>
              </w:rPr>
              <w:br/>
            </w:r>
            <w:r w:rsidRPr="004E1605">
              <w:rPr>
                <w:rFonts w:ascii="Times New Roman" w:eastAsia="Times New Roman" w:hAnsi="Times New Roman" w:cs="Times New Roman"/>
                <w:b/>
                <w:szCs w:val="24"/>
                <w:lang w:eastAsia="pl-PL" w:bidi="pl-PL"/>
              </w:rPr>
              <w:t>Mateusz Stachowiak</w:t>
            </w:r>
          </w:p>
        </w:tc>
      </w:tr>
    </w:tbl>
    <w:p w14:paraId="10321EE7" w14:textId="77777777" w:rsidR="00BF5BBB" w:rsidRPr="00713F7B" w:rsidRDefault="00BF5BBB" w:rsidP="00BF5BBB">
      <w:pPr>
        <w:rPr>
          <w:rFonts w:ascii="Times New Roman" w:hAnsi="Times New Roman" w:cs="Times New Roman"/>
          <w:bCs/>
        </w:rPr>
      </w:pPr>
    </w:p>
    <w:p w14:paraId="77B7275E" w14:textId="77777777" w:rsidR="00BF5BBB" w:rsidRPr="00713F7B" w:rsidRDefault="00BF5BBB">
      <w:pPr>
        <w:rPr>
          <w:rFonts w:ascii="Times New Roman" w:hAnsi="Times New Roman" w:cs="Times New Roman"/>
        </w:rPr>
      </w:pPr>
    </w:p>
    <w:sectPr w:rsidR="00BF5BBB" w:rsidRPr="00713F7B" w:rsidSect="00585584">
      <w:footerReference w:type="default" r:id="rId10"/>
      <w:pgSz w:w="11906" w:h="16838"/>
      <w:pgMar w:top="993" w:right="1417" w:bottom="1418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698BC" w14:textId="77777777" w:rsidR="00971B62" w:rsidRDefault="00971B62">
      <w:pPr>
        <w:spacing w:after="0" w:line="240" w:lineRule="auto"/>
      </w:pPr>
      <w:r>
        <w:separator/>
      </w:r>
    </w:p>
  </w:endnote>
  <w:endnote w:type="continuationSeparator" w:id="0">
    <w:p w14:paraId="03A032E6" w14:textId="77777777" w:rsidR="00971B62" w:rsidRDefault="00971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43932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4CA176" w14:textId="77777777" w:rsidR="00BF5BBB" w:rsidRDefault="00BF5BBB">
            <w:pPr>
              <w:pStyle w:val="Stopka"/>
              <w:jc w:val="right"/>
            </w:pPr>
            <w:r w:rsidRPr="002E09ED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2E09ED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2E09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7DAFE4B" w14:textId="77777777" w:rsidR="00BF5BBB" w:rsidRDefault="00BF5B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36458" w14:textId="77777777" w:rsidR="00971B62" w:rsidRDefault="00971B62">
      <w:pPr>
        <w:spacing w:after="0" w:line="240" w:lineRule="auto"/>
      </w:pPr>
      <w:r>
        <w:separator/>
      </w:r>
    </w:p>
  </w:footnote>
  <w:footnote w:type="continuationSeparator" w:id="0">
    <w:p w14:paraId="5EC4FD0A" w14:textId="77777777" w:rsidR="00971B62" w:rsidRDefault="00971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745"/>
    <w:multiLevelType w:val="hybridMultilevel"/>
    <w:tmpl w:val="BD841C10"/>
    <w:lvl w:ilvl="0" w:tplc="D51E5F90">
      <w:start w:val="1"/>
      <w:numFmt w:val="bullet"/>
      <w:lvlText w:val=""/>
      <w:lvlJc w:val="left"/>
      <w:pPr>
        <w:ind w:left="835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28F5B81"/>
    <w:multiLevelType w:val="hybridMultilevel"/>
    <w:tmpl w:val="52305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40DA8"/>
    <w:multiLevelType w:val="hybridMultilevel"/>
    <w:tmpl w:val="468CEF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71D8C"/>
    <w:multiLevelType w:val="hybridMultilevel"/>
    <w:tmpl w:val="7ED63C78"/>
    <w:lvl w:ilvl="0" w:tplc="F8EAA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64D01"/>
    <w:multiLevelType w:val="hybridMultilevel"/>
    <w:tmpl w:val="CE3087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D7E6C"/>
    <w:multiLevelType w:val="hybridMultilevel"/>
    <w:tmpl w:val="6F5455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358A8"/>
    <w:multiLevelType w:val="hybridMultilevel"/>
    <w:tmpl w:val="C11035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18601D"/>
    <w:multiLevelType w:val="hybridMultilevel"/>
    <w:tmpl w:val="61627ABA"/>
    <w:lvl w:ilvl="0" w:tplc="A8FA300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478F6"/>
    <w:multiLevelType w:val="hybridMultilevel"/>
    <w:tmpl w:val="589A868E"/>
    <w:lvl w:ilvl="0" w:tplc="1FDCB56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B82092D"/>
    <w:multiLevelType w:val="hybridMultilevel"/>
    <w:tmpl w:val="B3404AAA"/>
    <w:lvl w:ilvl="0" w:tplc="D528D8D2">
      <w:start w:val="1"/>
      <w:numFmt w:val="decimal"/>
      <w:lvlText w:val="%1)"/>
      <w:lvlJc w:val="left"/>
      <w:pPr>
        <w:ind w:left="4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D2E224D"/>
    <w:multiLevelType w:val="hybridMultilevel"/>
    <w:tmpl w:val="24D0C6DA"/>
    <w:lvl w:ilvl="0" w:tplc="F8EAA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337B1"/>
    <w:multiLevelType w:val="hybridMultilevel"/>
    <w:tmpl w:val="189C6AD4"/>
    <w:lvl w:ilvl="0" w:tplc="A07AD95A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F2781"/>
    <w:multiLevelType w:val="hybridMultilevel"/>
    <w:tmpl w:val="986AA21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479630B"/>
    <w:multiLevelType w:val="hybridMultilevel"/>
    <w:tmpl w:val="CE7852B4"/>
    <w:lvl w:ilvl="0" w:tplc="B004FE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50E19"/>
    <w:multiLevelType w:val="hybridMultilevel"/>
    <w:tmpl w:val="13F0669C"/>
    <w:lvl w:ilvl="0" w:tplc="430EE0F6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27005EFA"/>
    <w:multiLevelType w:val="hybridMultilevel"/>
    <w:tmpl w:val="CFA8014E"/>
    <w:lvl w:ilvl="0" w:tplc="FEB4F4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75A95"/>
    <w:multiLevelType w:val="hybridMultilevel"/>
    <w:tmpl w:val="AB80EDCE"/>
    <w:lvl w:ilvl="0" w:tplc="B004FE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4C124F"/>
    <w:multiLevelType w:val="hybridMultilevel"/>
    <w:tmpl w:val="1910FE18"/>
    <w:lvl w:ilvl="0" w:tplc="B004FE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6F4DCF"/>
    <w:multiLevelType w:val="hybridMultilevel"/>
    <w:tmpl w:val="882A5108"/>
    <w:lvl w:ilvl="0" w:tplc="3A58B494">
      <w:start w:val="1"/>
      <w:numFmt w:val="decimal"/>
      <w:lvlText w:val="%1)"/>
      <w:lvlJc w:val="left"/>
      <w:pPr>
        <w:ind w:left="766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9" w15:restartNumberingAfterBreak="0">
    <w:nsid w:val="31FE25CA"/>
    <w:multiLevelType w:val="hybridMultilevel"/>
    <w:tmpl w:val="02E08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64079"/>
    <w:multiLevelType w:val="hybridMultilevel"/>
    <w:tmpl w:val="7C484B90"/>
    <w:lvl w:ilvl="0" w:tplc="F8EAA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C4588"/>
    <w:multiLevelType w:val="hybridMultilevel"/>
    <w:tmpl w:val="4B2E780C"/>
    <w:lvl w:ilvl="0" w:tplc="04150001">
      <w:start w:val="1"/>
      <w:numFmt w:val="bullet"/>
      <w:lvlText w:val=""/>
      <w:lvlJc w:val="left"/>
      <w:pPr>
        <w:ind w:left="15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abstractNum w:abstractNumId="22" w15:restartNumberingAfterBreak="0">
    <w:nsid w:val="39391038"/>
    <w:multiLevelType w:val="hybridMultilevel"/>
    <w:tmpl w:val="33DE2006"/>
    <w:lvl w:ilvl="0" w:tplc="F8EAAC5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398013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B817D10"/>
    <w:multiLevelType w:val="hybridMultilevel"/>
    <w:tmpl w:val="52C82FF0"/>
    <w:lvl w:ilvl="0" w:tplc="9738DB4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EB2B3F"/>
    <w:multiLevelType w:val="hybridMultilevel"/>
    <w:tmpl w:val="2E445670"/>
    <w:lvl w:ilvl="0" w:tplc="18A008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3554D4D"/>
    <w:multiLevelType w:val="hybridMultilevel"/>
    <w:tmpl w:val="A9906BAE"/>
    <w:lvl w:ilvl="0" w:tplc="F8EAAC5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46F569F1"/>
    <w:multiLevelType w:val="multilevel"/>
    <w:tmpl w:val="3364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0B06B2"/>
    <w:multiLevelType w:val="hybridMultilevel"/>
    <w:tmpl w:val="FCAABC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2E46BC"/>
    <w:multiLevelType w:val="hybridMultilevel"/>
    <w:tmpl w:val="55DEBCD0"/>
    <w:lvl w:ilvl="0" w:tplc="CB1C77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EF83FFA"/>
    <w:multiLevelType w:val="hybridMultilevel"/>
    <w:tmpl w:val="526EB79C"/>
    <w:lvl w:ilvl="0" w:tplc="909E8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F1B5EA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F8B1DB7"/>
    <w:multiLevelType w:val="hybridMultilevel"/>
    <w:tmpl w:val="1410FA40"/>
    <w:lvl w:ilvl="0" w:tplc="268664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327F5F"/>
    <w:multiLevelType w:val="hybridMultilevel"/>
    <w:tmpl w:val="C85ACD86"/>
    <w:lvl w:ilvl="0" w:tplc="026ADD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2773D71"/>
    <w:multiLevelType w:val="hybridMultilevel"/>
    <w:tmpl w:val="76C499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3957C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6A2C79"/>
    <w:multiLevelType w:val="hybridMultilevel"/>
    <w:tmpl w:val="B016BA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7FE4C02"/>
    <w:multiLevelType w:val="hybridMultilevel"/>
    <w:tmpl w:val="D4009E8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5C4216A"/>
    <w:multiLevelType w:val="hybridMultilevel"/>
    <w:tmpl w:val="C5D65BA2"/>
    <w:lvl w:ilvl="0" w:tplc="FAA4EC6A">
      <w:start w:val="1"/>
      <w:numFmt w:val="decimal"/>
      <w:lvlText w:val="%1)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657CB"/>
    <w:multiLevelType w:val="hybridMultilevel"/>
    <w:tmpl w:val="9A3A2806"/>
    <w:lvl w:ilvl="0" w:tplc="3258E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09286C"/>
    <w:multiLevelType w:val="hybridMultilevel"/>
    <w:tmpl w:val="82A8F9C0"/>
    <w:lvl w:ilvl="0" w:tplc="B3E4BB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D70036A"/>
    <w:multiLevelType w:val="hybridMultilevel"/>
    <w:tmpl w:val="4DD8B6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C02FF"/>
    <w:multiLevelType w:val="hybridMultilevel"/>
    <w:tmpl w:val="C472FF32"/>
    <w:lvl w:ilvl="0" w:tplc="2162062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376487">
    <w:abstractNumId w:val="12"/>
  </w:num>
  <w:num w:numId="2" w16cid:durableId="920484567">
    <w:abstractNumId w:val="24"/>
  </w:num>
  <w:num w:numId="3" w16cid:durableId="2052341647">
    <w:abstractNumId w:val="37"/>
  </w:num>
  <w:num w:numId="4" w16cid:durableId="645545658">
    <w:abstractNumId w:val="19"/>
  </w:num>
  <w:num w:numId="5" w16cid:durableId="1051463812">
    <w:abstractNumId w:val="14"/>
  </w:num>
  <w:num w:numId="6" w16cid:durableId="1366179237">
    <w:abstractNumId w:val="22"/>
  </w:num>
  <w:num w:numId="7" w16cid:durableId="1955091306">
    <w:abstractNumId w:val="32"/>
  </w:num>
  <w:num w:numId="8" w16cid:durableId="266081050">
    <w:abstractNumId w:val="15"/>
  </w:num>
  <w:num w:numId="9" w16cid:durableId="2019118810">
    <w:abstractNumId w:val="6"/>
  </w:num>
  <w:num w:numId="10" w16cid:durableId="1713770823">
    <w:abstractNumId w:val="25"/>
  </w:num>
  <w:num w:numId="11" w16cid:durableId="1965697953">
    <w:abstractNumId w:val="29"/>
  </w:num>
  <w:num w:numId="12" w16cid:durableId="1237059525">
    <w:abstractNumId w:val="8"/>
  </w:num>
  <w:num w:numId="13" w16cid:durableId="559093439">
    <w:abstractNumId w:val="18"/>
  </w:num>
  <w:num w:numId="14" w16cid:durableId="886795469">
    <w:abstractNumId w:val="21"/>
  </w:num>
  <w:num w:numId="15" w16cid:durableId="901792251">
    <w:abstractNumId w:val="10"/>
  </w:num>
  <w:num w:numId="16" w16cid:durableId="1825732455">
    <w:abstractNumId w:val="5"/>
  </w:num>
  <w:num w:numId="17" w16cid:durableId="452990403">
    <w:abstractNumId w:val="36"/>
  </w:num>
  <w:num w:numId="18" w16cid:durableId="1882551652">
    <w:abstractNumId w:val="34"/>
  </w:num>
  <w:num w:numId="19" w16cid:durableId="1041436870">
    <w:abstractNumId w:val="9"/>
  </w:num>
  <w:num w:numId="20" w16cid:durableId="5400846">
    <w:abstractNumId w:val="0"/>
  </w:num>
  <w:num w:numId="21" w16cid:durableId="1353219852">
    <w:abstractNumId w:val="33"/>
  </w:num>
  <w:num w:numId="22" w16cid:durableId="2134130500">
    <w:abstractNumId w:val="40"/>
  </w:num>
  <w:num w:numId="23" w16cid:durableId="1691832974">
    <w:abstractNumId w:val="30"/>
  </w:num>
  <w:num w:numId="24" w16cid:durableId="751051415">
    <w:abstractNumId w:val="20"/>
  </w:num>
  <w:num w:numId="25" w16cid:durableId="893548085">
    <w:abstractNumId w:val="11"/>
  </w:num>
  <w:num w:numId="26" w16cid:durableId="1019622338">
    <w:abstractNumId w:val="13"/>
  </w:num>
  <w:num w:numId="27" w16cid:durableId="1023167373">
    <w:abstractNumId w:val="39"/>
  </w:num>
  <w:num w:numId="28" w16cid:durableId="1619993885">
    <w:abstractNumId w:val="16"/>
  </w:num>
  <w:num w:numId="29" w16cid:durableId="1742870476">
    <w:abstractNumId w:val="7"/>
  </w:num>
  <w:num w:numId="30" w16cid:durableId="1676423698">
    <w:abstractNumId w:val="17"/>
  </w:num>
  <w:num w:numId="31" w16cid:durableId="57636042">
    <w:abstractNumId w:val="23"/>
  </w:num>
  <w:num w:numId="32" w16cid:durableId="1924871033">
    <w:abstractNumId w:val="4"/>
  </w:num>
  <w:num w:numId="33" w16cid:durableId="1667201018">
    <w:abstractNumId w:val="41"/>
  </w:num>
  <w:num w:numId="34" w16cid:durableId="1480227506">
    <w:abstractNumId w:val="28"/>
  </w:num>
  <w:num w:numId="35" w16cid:durableId="1788816993">
    <w:abstractNumId w:val="1"/>
  </w:num>
  <w:num w:numId="36" w16cid:durableId="1572352406">
    <w:abstractNumId w:val="42"/>
  </w:num>
  <w:num w:numId="37" w16cid:durableId="1082026217">
    <w:abstractNumId w:val="2"/>
  </w:num>
  <w:num w:numId="38" w16cid:durableId="1221408427">
    <w:abstractNumId w:val="3"/>
  </w:num>
  <w:num w:numId="39" w16cid:durableId="233785922">
    <w:abstractNumId w:val="27"/>
  </w:num>
  <w:num w:numId="40" w16cid:durableId="848059573">
    <w:abstractNumId w:val="26"/>
  </w:num>
  <w:num w:numId="41" w16cid:durableId="1887721397">
    <w:abstractNumId w:val="38"/>
  </w:num>
  <w:num w:numId="42" w16cid:durableId="93979136">
    <w:abstractNumId w:val="35"/>
  </w:num>
  <w:num w:numId="43" w16cid:durableId="59659689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BB"/>
    <w:rsid w:val="000157E0"/>
    <w:rsid w:val="00030CEF"/>
    <w:rsid w:val="000418D2"/>
    <w:rsid w:val="00044100"/>
    <w:rsid w:val="000655C3"/>
    <w:rsid w:val="00067DF0"/>
    <w:rsid w:val="000768CA"/>
    <w:rsid w:val="00080980"/>
    <w:rsid w:val="00085443"/>
    <w:rsid w:val="0008734C"/>
    <w:rsid w:val="00097C31"/>
    <w:rsid w:val="000B1475"/>
    <w:rsid w:val="000B42C0"/>
    <w:rsid w:val="000F1F35"/>
    <w:rsid w:val="000F1F7F"/>
    <w:rsid w:val="000F3F28"/>
    <w:rsid w:val="0012088B"/>
    <w:rsid w:val="0013345B"/>
    <w:rsid w:val="00137AC3"/>
    <w:rsid w:val="00137AE2"/>
    <w:rsid w:val="00140931"/>
    <w:rsid w:val="00190278"/>
    <w:rsid w:val="001975A8"/>
    <w:rsid w:val="001A4BD0"/>
    <w:rsid w:val="001B3D26"/>
    <w:rsid w:val="001C0034"/>
    <w:rsid w:val="001E2E43"/>
    <w:rsid w:val="001E5C9B"/>
    <w:rsid w:val="001F796F"/>
    <w:rsid w:val="00202AC4"/>
    <w:rsid w:val="002215F5"/>
    <w:rsid w:val="00286304"/>
    <w:rsid w:val="00292C9E"/>
    <w:rsid w:val="002A33FE"/>
    <w:rsid w:val="002B3E82"/>
    <w:rsid w:val="002D01E6"/>
    <w:rsid w:val="002D09B0"/>
    <w:rsid w:val="002D5311"/>
    <w:rsid w:val="00304A19"/>
    <w:rsid w:val="00311121"/>
    <w:rsid w:val="003134A0"/>
    <w:rsid w:val="00317DD8"/>
    <w:rsid w:val="003233CC"/>
    <w:rsid w:val="00324F6A"/>
    <w:rsid w:val="00330CA5"/>
    <w:rsid w:val="0033294B"/>
    <w:rsid w:val="00336282"/>
    <w:rsid w:val="00350949"/>
    <w:rsid w:val="00352B2F"/>
    <w:rsid w:val="00355897"/>
    <w:rsid w:val="00357A59"/>
    <w:rsid w:val="00382187"/>
    <w:rsid w:val="00392B6F"/>
    <w:rsid w:val="003A7F1B"/>
    <w:rsid w:val="003B69E0"/>
    <w:rsid w:val="003B6AB1"/>
    <w:rsid w:val="003D004A"/>
    <w:rsid w:val="003D208E"/>
    <w:rsid w:val="003E2100"/>
    <w:rsid w:val="003F6374"/>
    <w:rsid w:val="00402E31"/>
    <w:rsid w:val="00420EF0"/>
    <w:rsid w:val="004231E3"/>
    <w:rsid w:val="00423D61"/>
    <w:rsid w:val="00431CD2"/>
    <w:rsid w:val="00444296"/>
    <w:rsid w:val="00455456"/>
    <w:rsid w:val="004557CA"/>
    <w:rsid w:val="004612C1"/>
    <w:rsid w:val="00476525"/>
    <w:rsid w:val="0048416E"/>
    <w:rsid w:val="004A35CB"/>
    <w:rsid w:val="004D1EDF"/>
    <w:rsid w:val="004E1605"/>
    <w:rsid w:val="00525CF0"/>
    <w:rsid w:val="00530561"/>
    <w:rsid w:val="005401A0"/>
    <w:rsid w:val="005528F9"/>
    <w:rsid w:val="00581BCC"/>
    <w:rsid w:val="00585584"/>
    <w:rsid w:val="005B0D8F"/>
    <w:rsid w:val="005B42E4"/>
    <w:rsid w:val="005C73BC"/>
    <w:rsid w:val="005E1E4F"/>
    <w:rsid w:val="00612BA3"/>
    <w:rsid w:val="00612CA5"/>
    <w:rsid w:val="00612D88"/>
    <w:rsid w:val="00616898"/>
    <w:rsid w:val="00627392"/>
    <w:rsid w:val="00633474"/>
    <w:rsid w:val="0066197F"/>
    <w:rsid w:val="006626A9"/>
    <w:rsid w:val="006654D3"/>
    <w:rsid w:val="00683375"/>
    <w:rsid w:val="00683F94"/>
    <w:rsid w:val="00697FE1"/>
    <w:rsid w:val="006A5169"/>
    <w:rsid w:val="006A7C23"/>
    <w:rsid w:val="006B3E8C"/>
    <w:rsid w:val="006D2B1D"/>
    <w:rsid w:val="006F6D21"/>
    <w:rsid w:val="00713F7B"/>
    <w:rsid w:val="00733DEF"/>
    <w:rsid w:val="00743E53"/>
    <w:rsid w:val="007636EC"/>
    <w:rsid w:val="007A2B36"/>
    <w:rsid w:val="007D136B"/>
    <w:rsid w:val="007D379B"/>
    <w:rsid w:val="007F3000"/>
    <w:rsid w:val="00813732"/>
    <w:rsid w:val="008268F6"/>
    <w:rsid w:val="008363B3"/>
    <w:rsid w:val="00840634"/>
    <w:rsid w:val="008447CF"/>
    <w:rsid w:val="0084795E"/>
    <w:rsid w:val="00850ED2"/>
    <w:rsid w:val="0085174C"/>
    <w:rsid w:val="008569A8"/>
    <w:rsid w:val="00862CD5"/>
    <w:rsid w:val="00865005"/>
    <w:rsid w:val="0087316E"/>
    <w:rsid w:val="00891810"/>
    <w:rsid w:val="008B404D"/>
    <w:rsid w:val="008C51BB"/>
    <w:rsid w:val="008D4141"/>
    <w:rsid w:val="009154AD"/>
    <w:rsid w:val="00917433"/>
    <w:rsid w:val="0093073D"/>
    <w:rsid w:val="00932947"/>
    <w:rsid w:val="00934778"/>
    <w:rsid w:val="00935E04"/>
    <w:rsid w:val="009536D3"/>
    <w:rsid w:val="00971B62"/>
    <w:rsid w:val="00980E48"/>
    <w:rsid w:val="009B0A4D"/>
    <w:rsid w:val="009F4148"/>
    <w:rsid w:val="00A05311"/>
    <w:rsid w:val="00A054A6"/>
    <w:rsid w:val="00A1536D"/>
    <w:rsid w:val="00A22571"/>
    <w:rsid w:val="00A27CF5"/>
    <w:rsid w:val="00A522E4"/>
    <w:rsid w:val="00A614A0"/>
    <w:rsid w:val="00A73B6E"/>
    <w:rsid w:val="00A814E2"/>
    <w:rsid w:val="00A82731"/>
    <w:rsid w:val="00AB4100"/>
    <w:rsid w:val="00AC4EC4"/>
    <w:rsid w:val="00AD0676"/>
    <w:rsid w:val="00AE5B09"/>
    <w:rsid w:val="00AE7820"/>
    <w:rsid w:val="00AF4DD2"/>
    <w:rsid w:val="00B032F6"/>
    <w:rsid w:val="00B20141"/>
    <w:rsid w:val="00B21700"/>
    <w:rsid w:val="00B35064"/>
    <w:rsid w:val="00B4393F"/>
    <w:rsid w:val="00B45CEB"/>
    <w:rsid w:val="00B638B8"/>
    <w:rsid w:val="00B64A0A"/>
    <w:rsid w:val="00B6600B"/>
    <w:rsid w:val="00B67BBC"/>
    <w:rsid w:val="00B776F2"/>
    <w:rsid w:val="00B90AFF"/>
    <w:rsid w:val="00B945E1"/>
    <w:rsid w:val="00BA2034"/>
    <w:rsid w:val="00BE4EA9"/>
    <w:rsid w:val="00BF5BBB"/>
    <w:rsid w:val="00BF5D18"/>
    <w:rsid w:val="00C012FE"/>
    <w:rsid w:val="00C27A4D"/>
    <w:rsid w:val="00C301CB"/>
    <w:rsid w:val="00C32DA1"/>
    <w:rsid w:val="00C344A2"/>
    <w:rsid w:val="00C37403"/>
    <w:rsid w:val="00C50104"/>
    <w:rsid w:val="00C63554"/>
    <w:rsid w:val="00C74FCF"/>
    <w:rsid w:val="00C91B9E"/>
    <w:rsid w:val="00CB485B"/>
    <w:rsid w:val="00CF3423"/>
    <w:rsid w:val="00D2735B"/>
    <w:rsid w:val="00D51329"/>
    <w:rsid w:val="00D56F69"/>
    <w:rsid w:val="00D65ADA"/>
    <w:rsid w:val="00D86726"/>
    <w:rsid w:val="00DA5838"/>
    <w:rsid w:val="00DC7F16"/>
    <w:rsid w:val="00DE4184"/>
    <w:rsid w:val="00DE7B44"/>
    <w:rsid w:val="00DF2990"/>
    <w:rsid w:val="00E3135C"/>
    <w:rsid w:val="00E376CE"/>
    <w:rsid w:val="00E641D3"/>
    <w:rsid w:val="00E838ED"/>
    <w:rsid w:val="00E90FC1"/>
    <w:rsid w:val="00E93279"/>
    <w:rsid w:val="00EA544A"/>
    <w:rsid w:val="00EC7A06"/>
    <w:rsid w:val="00ED6038"/>
    <w:rsid w:val="00EE1175"/>
    <w:rsid w:val="00EE6332"/>
    <w:rsid w:val="00EF03F5"/>
    <w:rsid w:val="00EF10E8"/>
    <w:rsid w:val="00F0638D"/>
    <w:rsid w:val="00F20682"/>
    <w:rsid w:val="00F379BE"/>
    <w:rsid w:val="00F40029"/>
    <w:rsid w:val="00F641E3"/>
    <w:rsid w:val="00F75FCA"/>
    <w:rsid w:val="00FA4AC0"/>
    <w:rsid w:val="00FB75C9"/>
    <w:rsid w:val="00FF5678"/>
    <w:rsid w:val="00FF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E2D7"/>
  <w15:chartTrackingRefBased/>
  <w15:docId w15:val="{766FAB8C-BCDD-4B28-825E-D71AE75E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BBB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5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5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F5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F5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F5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F5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5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5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5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5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F5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BF5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BF5B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BF5B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BF5B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5B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5B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5B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5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5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5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5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5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5B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5B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5B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5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5B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5BB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F5BB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5BBB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F5BB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BBB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F5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BBB"/>
    <w:rPr>
      <w:kern w:val="0"/>
      <w:sz w:val="22"/>
      <w:szCs w:val="22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5B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5BBB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5BBB"/>
    <w:rPr>
      <w:vertAlign w:val="superscript"/>
    </w:rPr>
  </w:style>
  <w:style w:type="paragraph" w:styleId="Spisilustracji">
    <w:name w:val="table of figures"/>
    <w:basedOn w:val="Normalny"/>
    <w:next w:val="Normalny"/>
    <w:uiPriority w:val="99"/>
    <w:unhideWhenUsed/>
    <w:rsid w:val="00BF5BBB"/>
    <w:pPr>
      <w:spacing w:after="0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BF5BBB"/>
    <w:pPr>
      <w:spacing w:before="240" w:after="0"/>
      <w:outlineLvl w:val="9"/>
    </w:pPr>
    <w:rPr>
      <w:sz w:val="32"/>
      <w:szCs w:val="3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420EF0"/>
    <w:pPr>
      <w:tabs>
        <w:tab w:val="left" w:pos="284"/>
        <w:tab w:val="left" w:pos="426"/>
        <w:tab w:val="right" w:leader="dot" w:pos="9062"/>
      </w:tabs>
      <w:spacing w:after="100"/>
      <w:ind w:left="426" w:hanging="426"/>
      <w:jc w:val="both"/>
    </w:pPr>
  </w:style>
  <w:style w:type="paragraph" w:styleId="Spistreci3">
    <w:name w:val="toc 3"/>
    <w:basedOn w:val="Normalny"/>
    <w:next w:val="Normalny"/>
    <w:autoRedefine/>
    <w:uiPriority w:val="39"/>
    <w:unhideWhenUsed/>
    <w:rsid w:val="00BF5BBB"/>
    <w:pPr>
      <w:tabs>
        <w:tab w:val="left" w:pos="880"/>
        <w:tab w:val="right" w:leader="dot" w:pos="9062"/>
      </w:tabs>
      <w:spacing w:after="100"/>
      <w:ind w:left="440"/>
      <w:jc w:val="both"/>
      <w:outlineLvl w:val="0"/>
    </w:pPr>
  </w:style>
  <w:style w:type="paragraph" w:styleId="Spistreci1">
    <w:name w:val="toc 1"/>
    <w:basedOn w:val="Normalny"/>
    <w:next w:val="Normalny"/>
    <w:autoRedefine/>
    <w:uiPriority w:val="39"/>
    <w:unhideWhenUsed/>
    <w:rsid w:val="00BF5BBB"/>
    <w:pPr>
      <w:spacing w:after="100"/>
    </w:pPr>
  </w:style>
  <w:style w:type="paragraph" w:styleId="NormalnyWeb">
    <w:name w:val="Normal (Web)"/>
    <w:basedOn w:val="Normalny"/>
    <w:uiPriority w:val="99"/>
    <w:semiHidden/>
    <w:unhideWhenUsed/>
    <w:rsid w:val="00917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pl-PL" sz="900">
                <a:latin typeface="Times New Roman" panose="02020603050405020304" pitchFamily="18" charset="0"/>
                <a:cs typeface="Times New Roman" panose="02020603050405020304" pitchFamily="18" charset="0"/>
              </a:rPr>
              <a:t>STRUKTURA GRUNTÓW STANOWIĄCYCH WŁASNOŚĆ </a:t>
            </a:r>
            <a:br>
              <a:rPr lang="pl-PL" sz="900"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pl-PL" sz="900">
                <a:latin typeface="Times New Roman" panose="02020603050405020304" pitchFamily="18" charset="0"/>
                <a:cs typeface="Times New Roman" panose="02020603050405020304" pitchFamily="18" charset="0"/>
              </a:rPr>
              <a:t>I WSPÓŁWŁASNOŚĆ GMINY KCYNIA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7D30-40A9-ACD5-8B3070DB7B1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7D30-40A9-ACD5-8B3070DB7B1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7D30-40A9-ACD5-8B3070DB7B1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7D30-40A9-ACD5-8B3070DB7B1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7D30-40A9-ACD5-8B3070DB7B1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7D30-40A9-ACD5-8B3070DB7B1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'Zestawienie gruntów'!$L$4:$L$9</c:f>
              <c:strCache>
                <c:ptCount val="6"/>
                <c:pt idx="0">
                  <c:v>Grunty użytkowane rolniczo</c:v>
                </c:pt>
                <c:pt idx="1">
                  <c:v>Grunty pod lasami i zadrzewione</c:v>
                </c:pt>
                <c:pt idx="2">
                  <c:v>Grunty zabudowane i niezabudowane</c:v>
                </c:pt>
                <c:pt idx="3">
                  <c:v>Grunty pod drogami</c:v>
                </c:pt>
                <c:pt idx="4">
                  <c:v>Grunty pod wodami</c:v>
                </c:pt>
                <c:pt idx="5">
                  <c:v>Nieużytki i pozostałe grunty</c:v>
                </c:pt>
              </c:strCache>
            </c:strRef>
          </c:cat>
          <c:val>
            <c:numRef>
              <c:f>'Zestawienie gruntów'!$M$4:$M$9</c:f>
              <c:numCache>
                <c:formatCode>0.0000</c:formatCode>
                <c:ptCount val="6"/>
                <c:pt idx="0">
                  <c:v>63.339999999999996</c:v>
                </c:pt>
                <c:pt idx="1">
                  <c:v>20.050899999999999</c:v>
                </c:pt>
                <c:pt idx="2">
                  <c:v>71.094700000000003</c:v>
                </c:pt>
                <c:pt idx="3">
                  <c:v>464.39249999999998</c:v>
                </c:pt>
                <c:pt idx="4">
                  <c:v>61.419499999999999</c:v>
                </c:pt>
                <c:pt idx="5">
                  <c:v>27.662900000000004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7D30-40A9-ACD5-8B3070DB7B1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081545408992457"/>
          <c:y val="0.31211512615889264"/>
          <c:w val="0.37965337366940444"/>
          <c:h val="0.53359359888282387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'FORMY ZAG'!$D$45</c:f>
              <c:strCache>
                <c:ptCount val="1"/>
                <c:pt idx="0">
                  <c:v>TRWAŁY ZARZĄD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'FORMY ZAG'!$C$45</c:f>
              <c:strCache>
                <c:ptCount val="1"/>
                <c:pt idx="0">
                  <c:v>FORMA ZAGOSPODAROWANIA GRUNTÓW</c:v>
                </c:pt>
              </c:strCache>
            </c:strRef>
          </c:cat>
          <c:val>
            <c:numRef>
              <c:f>'FORMY ZAG'!$D$47</c:f>
              <c:numCache>
                <c:formatCode>0.00%</c:formatCode>
                <c:ptCount val="1"/>
                <c:pt idx="0">
                  <c:v>1.2528947589590096E-2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CB-40E4-904F-13BAF5B00C05}"/>
            </c:ext>
          </c:extLst>
        </c:ser>
        <c:ser>
          <c:idx val="1"/>
          <c:order val="1"/>
          <c:tx>
            <c:strRef>
              <c:f>'FORMY ZAG'!$E$45</c:f>
              <c:strCache>
                <c:ptCount val="1"/>
                <c:pt idx="0">
                  <c:v>UŻYCZENIE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'FORMY ZAG'!$C$45</c:f>
              <c:strCache>
                <c:ptCount val="1"/>
                <c:pt idx="0">
                  <c:v>FORMA ZAGOSPODAROWANIA GRUNTÓW</c:v>
                </c:pt>
              </c:strCache>
            </c:strRef>
          </c:cat>
          <c:val>
            <c:numRef>
              <c:f>'FORMY ZAG'!$E$47</c:f>
              <c:numCache>
                <c:formatCode>0.00%</c:formatCode>
                <c:ptCount val="1"/>
                <c:pt idx="0">
                  <c:v>1.3418827745333249E-2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CB-40E4-904F-13BAF5B00C05}"/>
            </c:ext>
          </c:extLst>
        </c:ser>
        <c:ser>
          <c:idx val="2"/>
          <c:order val="2"/>
          <c:tx>
            <c:strRef>
              <c:f>'FORMY ZAG'!$F$45</c:f>
              <c:strCache>
                <c:ptCount val="1"/>
                <c:pt idx="0">
                  <c:v>UŻYTKOWANIE WIECZYSTE GRUNTU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'FORMY ZAG'!$C$45</c:f>
              <c:strCache>
                <c:ptCount val="1"/>
                <c:pt idx="0">
                  <c:v>FORMA ZAGOSPODAROWANIA GRUNTÓW</c:v>
                </c:pt>
              </c:strCache>
            </c:strRef>
          </c:cat>
          <c:val>
            <c:numRef>
              <c:f>'FORMY ZAG'!$F$47</c:f>
              <c:numCache>
                <c:formatCode>0.00%</c:formatCode>
                <c:ptCount val="1"/>
                <c:pt idx="0">
                  <c:v>3.7177497897128438E-2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8CB-40E4-904F-13BAF5B00C05}"/>
            </c:ext>
          </c:extLst>
        </c:ser>
        <c:ser>
          <c:idx val="3"/>
          <c:order val="3"/>
          <c:tx>
            <c:strRef>
              <c:f>'FORMY ZAG'!$G$45</c:f>
              <c:strCache>
                <c:ptCount val="1"/>
                <c:pt idx="0">
                  <c:v>DZIERŻAWA GRUNTÓW</c:v>
                </c:pt>
              </c:strCache>
            </c:strRef>
          </c:tx>
          <c:spPr>
            <a:solidFill>
              <a:schemeClr val="accent4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'FORMY ZAG'!$C$45</c:f>
              <c:strCache>
                <c:ptCount val="1"/>
                <c:pt idx="0">
                  <c:v>FORMA ZAGOSPODAROWANIA GRUNTÓW</c:v>
                </c:pt>
              </c:strCache>
            </c:strRef>
          </c:cat>
          <c:val>
            <c:numRef>
              <c:f>'FORMY ZAG'!$G$47</c:f>
              <c:numCache>
                <c:formatCode>0.00%</c:formatCode>
                <c:ptCount val="1"/>
                <c:pt idx="0">
                  <c:v>5.8661464869862089E-2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8CB-40E4-904F-13BAF5B00C05}"/>
            </c:ext>
          </c:extLst>
        </c:ser>
        <c:ser>
          <c:idx val="4"/>
          <c:order val="4"/>
          <c:tx>
            <c:strRef>
              <c:f>'FORMY ZAG'!$H$45</c:f>
              <c:strCache>
                <c:ptCount val="1"/>
                <c:pt idx="0">
                  <c:v>INNE FORMY ZAGOSPODAROWANIA </c:v>
                </c:pt>
              </c:strCache>
            </c:strRef>
          </c:tx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'FORMY ZAG'!$C$45</c:f>
              <c:strCache>
                <c:ptCount val="1"/>
                <c:pt idx="0">
                  <c:v>FORMA ZAGOSPODAROWANIA GRUNTÓW</c:v>
                </c:pt>
              </c:strCache>
            </c:strRef>
          </c:cat>
          <c:val>
            <c:numRef>
              <c:f>'FORMY ZAG'!$H$47</c:f>
              <c:numCache>
                <c:formatCode>0.00%</c:formatCode>
                <c:ptCount val="1"/>
                <c:pt idx="0">
                  <c:v>4.2375245511578679E-3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8CB-40E4-904F-13BAF5B00C05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495962040"/>
        <c:axId val="495960440"/>
      </c:barChart>
      <c:catAx>
        <c:axId val="495962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495960440"/>
        <c:crosses val="autoZero"/>
        <c:auto val="1"/>
        <c:lblAlgn val="ctr"/>
        <c:lblOffset val="100"/>
        <c:noMultiLvlLbl val="0"/>
      </c:catAx>
      <c:valAx>
        <c:axId val="49596044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l-PL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POWIERZCHNIA (HA)</a:t>
                </a:r>
              </a:p>
            </c:rich>
          </c:tx>
          <c:layout>
            <c:manualLayout>
              <c:xMode val="edge"/>
              <c:yMode val="edge"/>
              <c:x val="2.7777777777777776E-2"/>
              <c:y val="0.1393055555555555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0.00%" sourceLinked="1"/>
        <c:majorTickMark val="none"/>
        <c:minorTickMark val="none"/>
        <c:tickLblPos val="nextTo"/>
        <c:crossAx val="495962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6419359218028784"/>
          <c:y val="0.30216256783567358"/>
          <c:w val="0.31964261471626393"/>
          <c:h val="0.52150059569071627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C11F8-A4E9-4826-87D1-BA40005A4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13</Pages>
  <Words>5442</Words>
  <Characters>32658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Jurek</dc:creator>
  <cp:keywords/>
  <dc:description/>
  <cp:lastModifiedBy>Aleksandra Jurek</cp:lastModifiedBy>
  <cp:revision>19</cp:revision>
  <cp:lastPrinted>2026-10-15T12:14:00Z</cp:lastPrinted>
  <dcterms:created xsi:type="dcterms:W3CDTF">2026-10-02T10:09:00Z</dcterms:created>
  <dcterms:modified xsi:type="dcterms:W3CDTF">2026-10-16T07:36:00Z</dcterms:modified>
</cp:coreProperties>
</file>