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25717" w14:textId="44DDE705" w:rsidR="001964E7" w:rsidRPr="00EE09DC" w:rsidRDefault="00EF4E2F" w:rsidP="006D7357">
      <w:pPr>
        <w:ind w:left="6946" w:hanging="7655"/>
        <w:jc w:val="center"/>
        <w:rPr>
          <w:color w:val="000000"/>
          <w:sz w:val="18"/>
          <w:szCs w:val="18"/>
          <w:u w:color="000000"/>
        </w:rPr>
      </w:pPr>
      <w:r>
        <w:rPr>
          <w:color w:val="000000"/>
          <w:sz w:val="18"/>
          <w:szCs w:val="18"/>
          <w:u w:color="000000"/>
        </w:rPr>
        <w:t xml:space="preserve">                                                                                                                                                                               </w:t>
      </w:r>
      <w:r w:rsidR="001964E7" w:rsidRPr="00EE09DC">
        <w:rPr>
          <w:color w:val="000000"/>
          <w:sz w:val="18"/>
          <w:szCs w:val="18"/>
          <w:u w:color="000000"/>
        </w:rPr>
        <w:t>Załącznik do</w:t>
      </w:r>
      <w:r w:rsidR="006D7357">
        <w:rPr>
          <w:color w:val="000000"/>
          <w:sz w:val="18"/>
          <w:szCs w:val="18"/>
          <w:u w:color="000000"/>
        </w:rPr>
        <w:t xml:space="preserve"> Zarządzenia</w:t>
      </w:r>
      <w:r w:rsidR="001964E7" w:rsidRPr="00EE09DC">
        <w:rPr>
          <w:color w:val="000000"/>
          <w:sz w:val="18"/>
          <w:szCs w:val="18"/>
          <w:u w:color="000000"/>
        </w:rPr>
        <w:t xml:space="preserve"> </w:t>
      </w:r>
      <w:r w:rsidR="0046191F">
        <w:rPr>
          <w:color w:val="000000"/>
          <w:sz w:val="18"/>
          <w:szCs w:val="18"/>
          <w:u w:color="000000"/>
        </w:rPr>
        <w:t xml:space="preserve">                                                                               </w:t>
      </w:r>
      <w:r>
        <w:rPr>
          <w:color w:val="000000"/>
          <w:sz w:val="18"/>
          <w:szCs w:val="18"/>
          <w:u w:color="000000"/>
        </w:rPr>
        <w:t xml:space="preserve"> </w:t>
      </w:r>
      <w:r w:rsidR="001964E7" w:rsidRPr="00EE09DC">
        <w:rPr>
          <w:color w:val="000000"/>
          <w:sz w:val="18"/>
          <w:szCs w:val="18"/>
          <w:u w:color="000000"/>
        </w:rPr>
        <w:t>Nr</w:t>
      </w:r>
      <w:r w:rsidR="009D53B2">
        <w:rPr>
          <w:color w:val="000000"/>
          <w:sz w:val="18"/>
          <w:szCs w:val="18"/>
          <w:u w:color="000000"/>
        </w:rPr>
        <w:t xml:space="preserve"> </w:t>
      </w:r>
      <w:r w:rsidR="00CC5558">
        <w:rPr>
          <w:color w:val="000000"/>
          <w:sz w:val="18"/>
          <w:szCs w:val="18"/>
          <w:u w:color="000000"/>
        </w:rPr>
        <w:t>14</w:t>
      </w:r>
      <w:r w:rsidR="00285FE0">
        <w:rPr>
          <w:color w:val="000000"/>
          <w:sz w:val="18"/>
          <w:szCs w:val="18"/>
          <w:u w:color="000000"/>
        </w:rPr>
        <w:t>7</w:t>
      </w:r>
      <w:r w:rsidR="006D7357">
        <w:rPr>
          <w:color w:val="000000"/>
          <w:sz w:val="18"/>
          <w:szCs w:val="18"/>
          <w:u w:color="000000"/>
        </w:rPr>
        <w:t>.2026</w:t>
      </w:r>
      <w:r w:rsidR="009D53B2">
        <w:rPr>
          <w:color w:val="000000"/>
          <w:sz w:val="18"/>
          <w:szCs w:val="18"/>
          <w:u w:color="000000"/>
        </w:rPr>
        <w:t xml:space="preserve"> </w:t>
      </w:r>
      <w:r w:rsidR="001964E7" w:rsidRPr="00EE09DC">
        <w:rPr>
          <w:color w:val="000000"/>
          <w:sz w:val="18"/>
          <w:szCs w:val="18"/>
          <w:u w:color="000000"/>
        </w:rPr>
        <w:t>Burmistrza Kcyni</w:t>
      </w:r>
      <w:r w:rsidR="0046191F">
        <w:rPr>
          <w:color w:val="000000"/>
          <w:sz w:val="18"/>
          <w:szCs w:val="18"/>
          <w:u w:color="000000"/>
        </w:rPr>
        <w:t xml:space="preserve">     </w:t>
      </w:r>
      <w:r>
        <w:rPr>
          <w:color w:val="000000"/>
          <w:sz w:val="18"/>
          <w:szCs w:val="18"/>
          <w:u w:color="000000"/>
        </w:rPr>
        <w:t xml:space="preserve">                                                                                                                                                                           </w:t>
      </w:r>
      <w:r w:rsidR="001964E7" w:rsidRPr="00EE09DC">
        <w:rPr>
          <w:color w:val="000000"/>
          <w:sz w:val="18"/>
          <w:szCs w:val="18"/>
          <w:u w:color="000000"/>
        </w:rPr>
        <w:t>z dnia</w:t>
      </w:r>
      <w:r w:rsidR="003F6B95">
        <w:rPr>
          <w:color w:val="000000"/>
          <w:sz w:val="18"/>
          <w:szCs w:val="18"/>
          <w:u w:color="000000"/>
        </w:rPr>
        <w:t xml:space="preserve"> </w:t>
      </w:r>
      <w:r w:rsidR="000431D4">
        <w:rPr>
          <w:color w:val="000000"/>
          <w:sz w:val="18"/>
          <w:szCs w:val="18"/>
          <w:u w:color="000000"/>
        </w:rPr>
        <w:t>28 października</w:t>
      </w:r>
      <w:r w:rsidR="003F6B95">
        <w:rPr>
          <w:color w:val="000000"/>
          <w:sz w:val="18"/>
          <w:szCs w:val="18"/>
          <w:u w:color="000000"/>
        </w:rPr>
        <w:t xml:space="preserve"> 2026</w:t>
      </w:r>
      <w:r w:rsidR="001964E7">
        <w:rPr>
          <w:color w:val="000000"/>
          <w:sz w:val="18"/>
          <w:szCs w:val="18"/>
          <w:u w:color="000000"/>
        </w:rPr>
        <w:t xml:space="preserve"> r.</w:t>
      </w:r>
    </w:p>
    <w:p w14:paraId="2D24076A" w14:textId="77777777" w:rsidR="001964E7" w:rsidRDefault="001964E7" w:rsidP="00146981">
      <w:pPr>
        <w:spacing w:after="120"/>
        <w:rPr>
          <w:b/>
          <w:color w:val="000000"/>
          <w:sz w:val="4"/>
          <w:szCs w:val="2"/>
          <w:u w:color="000000"/>
        </w:rPr>
      </w:pPr>
    </w:p>
    <w:p w14:paraId="2E3782B8" w14:textId="77777777" w:rsidR="00D57DB4" w:rsidRPr="00FF668F" w:rsidRDefault="00D57DB4" w:rsidP="001964E7">
      <w:pPr>
        <w:spacing w:after="120"/>
        <w:jc w:val="center"/>
        <w:rPr>
          <w:b/>
          <w:color w:val="000000"/>
          <w:sz w:val="4"/>
          <w:szCs w:val="2"/>
          <w:u w:color="000000"/>
        </w:rPr>
      </w:pPr>
    </w:p>
    <w:p w14:paraId="3A79043D" w14:textId="6F5621F7" w:rsidR="00D57DB4" w:rsidRPr="000C21D6" w:rsidRDefault="001964E7" w:rsidP="00DC3A77">
      <w:pPr>
        <w:spacing w:after="120"/>
        <w:jc w:val="center"/>
        <w:rPr>
          <w:b/>
          <w:color w:val="000000"/>
          <w:szCs w:val="18"/>
          <w:u w:color="000000"/>
        </w:rPr>
      </w:pPr>
      <w:r>
        <w:rPr>
          <w:b/>
          <w:color w:val="000000"/>
          <w:szCs w:val="18"/>
          <w:u w:color="000000"/>
        </w:rPr>
        <w:t>WYKAZ NIERUCHOMOŚCI GRUNTOW</w:t>
      </w:r>
      <w:r w:rsidR="00490360">
        <w:rPr>
          <w:b/>
          <w:color w:val="000000"/>
          <w:szCs w:val="18"/>
          <w:u w:color="000000"/>
        </w:rPr>
        <w:t>YCH</w:t>
      </w:r>
      <w:r>
        <w:rPr>
          <w:b/>
          <w:color w:val="000000"/>
          <w:szCs w:val="18"/>
          <w:u w:color="000000"/>
        </w:rPr>
        <w:t>, STANOWIĄC</w:t>
      </w:r>
      <w:r w:rsidR="00490360">
        <w:rPr>
          <w:b/>
          <w:color w:val="000000"/>
          <w:szCs w:val="18"/>
          <w:u w:color="000000"/>
        </w:rPr>
        <w:t>YCH</w:t>
      </w:r>
      <w:r w:rsidRPr="00A77FD2">
        <w:rPr>
          <w:b/>
          <w:color w:val="000000"/>
          <w:szCs w:val="18"/>
          <w:u w:color="000000"/>
        </w:rPr>
        <w:t xml:space="preserve"> WŁA</w:t>
      </w:r>
      <w:r>
        <w:rPr>
          <w:b/>
          <w:color w:val="000000"/>
          <w:szCs w:val="18"/>
          <w:u w:color="000000"/>
        </w:rPr>
        <w:t xml:space="preserve">SNOŚĆ GMINY KCYNIA, </w:t>
      </w:r>
      <w:r w:rsidR="00490360">
        <w:rPr>
          <w:b/>
          <w:color w:val="000000"/>
          <w:szCs w:val="18"/>
          <w:u w:color="000000"/>
        </w:rPr>
        <w:t>PRZEZNACZONYCH DO PRZEDŁUŻENIA UŻYTKOWANIA WIECZYSTEGO</w:t>
      </w:r>
    </w:p>
    <w:p w14:paraId="232AF0A9" w14:textId="2865D162" w:rsidR="001964E7" w:rsidRPr="00FF668F" w:rsidRDefault="001964E7" w:rsidP="001964E7">
      <w:pPr>
        <w:keepLines/>
        <w:rPr>
          <w:color w:val="000000"/>
          <w:szCs w:val="18"/>
          <w:u w:color="000000"/>
        </w:rPr>
      </w:pPr>
      <w:r w:rsidRPr="00A77FD2">
        <w:rPr>
          <w:color w:val="000000"/>
          <w:szCs w:val="18"/>
          <w:u w:color="000000"/>
        </w:rPr>
        <w:t>Na podstawie art. 35 ust. 1 ustawy z dnia 21 sierpnia 1997 r. o gospodarce nieruchomościami (Dz. U. z 20</w:t>
      </w:r>
      <w:r>
        <w:rPr>
          <w:color w:val="000000"/>
          <w:szCs w:val="18"/>
          <w:u w:color="000000"/>
        </w:rPr>
        <w:t>2</w:t>
      </w:r>
      <w:r w:rsidR="00B843B3">
        <w:rPr>
          <w:color w:val="000000"/>
          <w:szCs w:val="18"/>
          <w:u w:color="000000"/>
        </w:rPr>
        <w:t>6</w:t>
      </w:r>
      <w:r w:rsidRPr="00A77FD2">
        <w:rPr>
          <w:color w:val="000000"/>
          <w:szCs w:val="18"/>
          <w:u w:color="000000"/>
        </w:rPr>
        <w:t> r. poz. </w:t>
      </w:r>
      <w:r w:rsidR="00B843B3">
        <w:rPr>
          <w:color w:val="000000"/>
          <w:szCs w:val="18"/>
          <w:u w:color="000000"/>
        </w:rPr>
        <w:t>399</w:t>
      </w:r>
      <w:r w:rsidR="000431D4">
        <w:rPr>
          <w:color w:val="000000"/>
          <w:szCs w:val="18"/>
          <w:u w:color="000000"/>
        </w:rPr>
        <w:t xml:space="preserve"> ze zm.</w:t>
      </w:r>
      <w:r>
        <w:rPr>
          <w:color w:val="000000"/>
          <w:szCs w:val="18"/>
          <w:u w:color="000000"/>
        </w:rPr>
        <w:t>)</w:t>
      </w:r>
      <w:r w:rsidRPr="00A77FD2">
        <w:rPr>
          <w:color w:val="000000"/>
          <w:szCs w:val="18"/>
          <w:u w:color="000000"/>
        </w:rPr>
        <w:t xml:space="preserve"> Burmistrz Kcyni podaje do publicznej wiadomoś</w:t>
      </w:r>
      <w:r>
        <w:rPr>
          <w:color w:val="000000"/>
          <w:szCs w:val="18"/>
          <w:u w:color="000000"/>
        </w:rPr>
        <w:t>ci wykaz nieruchomości, stanowiąc</w:t>
      </w:r>
      <w:r w:rsidR="00EF4E2F">
        <w:rPr>
          <w:color w:val="000000"/>
          <w:szCs w:val="18"/>
          <w:u w:color="000000"/>
        </w:rPr>
        <w:t>ych</w:t>
      </w:r>
      <w:r w:rsidRPr="00A77FD2">
        <w:rPr>
          <w:color w:val="000000"/>
          <w:szCs w:val="18"/>
          <w:u w:color="000000"/>
        </w:rPr>
        <w:t xml:space="preserve"> włas</w:t>
      </w:r>
      <w:r>
        <w:rPr>
          <w:color w:val="000000"/>
          <w:szCs w:val="18"/>
          <w:u w:color="000000"/>
        </w:rPr>
        <w:t>ność Gminy Kcynia</w:t>
      </w:r>
    </w:p>
    <w:tbl>
      <w:tblPr>
        <w:tblStyle w:val="Tabela-Siatka"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539"/>
        <w:gridCol w:w="6951"/>
      </w:tblGrid>
      <w:tr w:rsidR="001964E7" w:rsidRPr="00FD3D8D" w14:paraId="28AEAB58" w14:textId="77777777" w:rsidTr="00D57DB4">
        <w:trPr>
          <w:trHeight w:val="551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415F3D77" w14:textId="77777777" w:rsidR="001964E7" w:rsidRPr="00FD3D8D" w:rsidRDefault="001964E7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t>Położenie nieruchomości</w:t>
            </w:r>
          </w:p>
        </w:tc>
        <w:tc>
          <w:tcPr>
            <w:tcW w:w="6951" w:type="dxa"/>
            <w:vAlign w:val="center"/>
          </w:tcPr>
          <w:p w14:paraId="7DC5CF4D" w14:textId="36641579" w:rsidR="001964E7" w:rsidRPr="00D57DB4" w:rsidRDefault="00C91A8D" w:rsidP="001964E7">
            <w:pPr>
              <w:keepLines/>
              <w:jc w:val="left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 xml:space="preserve">Kcynia ul. </w:t>
            </w:r>
            <w:r w:rsidR="00285FE0">
              <w:rPr>
                <w:color w:val="000000"/>
                <w:szCs w:val="22"/>
                <w:u w:color="000000"/>
              </w:rPr>
              <w:t>Nakielska</w:t>
            </w:r>
            <w:r w:rsidR="003013BC">
              <w:rPr>
                <w:color w:val="000000"/>
                <w:szCs w:val="22"/>
                <w:u w:color="000000"/>
              </w:rPr>
              <w:t>,</w:t>
            </w:r>
            <w:r w:rsidR="006D7357">
              <w:rPr>
                <w:color w:val="000000"/>
                <w:szCs w:val="22"/>
                <w:u w:color="000000"/>
              </w:rPr>
              <w:t xml:space="preserve"> </w:t>
            </w:r>
            <w:r w:rsidR="001964E7" w:rsidRPr="00D57DB4">
              <w:rPr>
                <w:color w:val="000000"/>
                <w:szCs w:val="22"/>
                <w:u w:color="000000"/>
              </w:rPr>
              <w:t>gm. Kcynia</w:t>
            </w:r>
          </w:p>
        </w:tc>
      </w:tr>
      <w:tr w:rsidR="001964E7" w:rsidRPr="00FD3D8D" w14:paraId="1332C74E" w14:textId="77777777" w:rsidTr="00146981">
        <w:trPr>
          <w:trHeight w:val="483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4FF017E0" w14:textId="77777777" w:rsidR="001964E7" w:rsidRPr="00FD3D8D" w:rsidRDefault="001964E7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t>Oznaczenie nieruchomości wg księgi wieczystej oraz katastru nieruchomości</w:t>
            </w:r>
          </w:p>
        </w:tc>
        <w:tc>
          <w:tcPr>
            <w:tcW w:w="6951" w:type="dxa"/>
            <w:vAlign w:val="center"/>
          </w:tcPr>
          <w:p w14:paraId="147F4326" w14:textId="77777777" w:rsidR="00EF4E2F" w:rsidRDefault="001964E7" w:rsidP="001964E7">
            <w:pPr>
              <w:keepLines/>
              <w:jc w:val="left"/>
              <w:rPr>
                <w:color w:val="000000"/>
                <w:szCs w:val="22"/>
                <w:u w:color="000000"/>
              </w:rPr>
            </w:pPr>
            <w:r w:rsidRPr="00D57DB4">
              <w:rPr>
                <w:color w:val="000000"/>
                <w:szCs w:val="22"/>
                <w:u w:color="000000"/>
              </w:rPr>
              <w:t xml:space="preserve">dz. </w:t>
            </w:r>
            <w:r w:rsidR="00EC3D58">
              <w:rPr>
                <w:color w:val="000000"/>
                <w:szCs w:val="22"/>
                <w:u w:color="000000"/>
              </w:rPr>
              <w:t>132/5</w:t>
            </w:r>
            <w:r w:rsidR="00EF4E2F" w:rsidRPr="00D57DB4">
              <w:rPr>
                <w:color w:val="000000"/>
                <w:szCs w:val="22"/>
                <w:u w:color="000000"/>
              </w:rPr>
              <w:t xml:space="preserve"> </w:t>
            </w:r>
            <w:r w:rsidRPr="00D57DB4">
              <w:rPr>
                <w:color w:val="000000"/>
                <w:szCs w:val="22"/>
                <w:u w:color="000000"/>
              </w:rPr>
              <w:t xml:space="preserve">pow. </w:t>
            </w:r>
            <w:r w:rsidR="000431D4">
              <w:rPr>
                <w:color w:val="000000"/>
                <w:szCs w:val="22"/>
                <w:u w:color="000000"/>
              </w:rPr>
              <w:t>0,</w:t>
            </w:r>
            <w:r w:rsidR="00721D7C">
              <w:rPr>
                <w:color w:val="000000"/>
                <w:szCs w:val="22"/>
                <w:u w:color="000000"/>
              </w:rPr>
              <w:t>3440</w:t>
            </w:r>
            <w:r w:rsidR="00526650">
              <w:rPr>
                <w:color w:val="000000"/>
                <w:szCs w:val="22"/>
                <w:u w:color="000000"/>
              </w:rPr>
              <w:t xml:space="preserve"> </w:t>
            </w:r>
            <w:r w:rsidRPr="00D57DB4">
              <w:rPr>
                <w:color w:val="000000"/>
                <w:szCs w:val="22"/>
                <w:u w:color="000000"/>
              </w:rPr>
              <w:t>ha</w:t>
            </w:r>
            <w:r w:rsidR="00EF4E2F" w:rsidRPr="00D57DB4">
              <w:rPr>
                <w:color w:val="000000"/>
                <w:szCs w:val="22"/>
                <w:u w:color="000000"/>
              </w:rPr>
              <w:t xml:space="preserve">, KW Nr </w:t>
            </w:r>
            <w:r w:rsidRPr="00D57DB4">
              <w:rPr>
                <w:color w:val="000000"/>
                <w:szCs w:val="22"/>
                <w:u w:color="000000"/>
              </w:rPr>
              <w:t>BY1U/</w:t>
            </w:r>
            <w:r w:rsidR="006A79B5" w:rsidRPr="00D57DB4">
              <w:rPr>
                <w:color w:val="000000"/>
                <w:szCs w:val="22"/>
                <w:u w:color="000000"/>
              </w:rPr>
              <w:t>000</w:t>
            </w:r>
            <w:r w:rsidR="00721D7C">
              <w:rPr>
                <w:color w:val="000000"/>
                <w:szCs w:val="22"/>
                <w:u w:color="000000"/>
              </w:rPr>
              <w:t>13175/6</w:t>
            </w:r>
          </w:p>
          <w:p w14:paraId="72FDF1D1" w14:textId="6FB47CFD" w:rsidR="00721D7C" w:rsidRPr="00D57DB4" w:rsidRDefault="00721D7C" w:rsidP="001964E7">
            <w:pPr>
              <w:keepLines/>
              <w:jc w:val="left"/>
              <w:rPr>
                <w:color w:val="000000"/>
                <w:szCs w:val="22"/>
                <w:u w:color="000000"/>
              </w:rPr>
            </w:pPr>
            <w:r>
              <w:rPr>
                <w:color w:val="000000"/>
                <w:szCs w:val="22"/>
                <w:u w:color="000000"/>
              </w:rPr>
              <w:t>dz. 132/10 pow. 0,1320 ha, KW Nr BY1U/00022244/7</w:t>
            </w:r>
          </w:p>
        </w:tc>
      </w:tr>
      <w:tr w:rsidR="001964E7" w:rsidRPr="00FD3D8D" w14:paraId="17F3A648" w14:textId="77777777" w:rsidTr="00141151">
        <w:trPr>
          <w:trHeight w:val="3478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1E14AFDD" w14:textId="77777777" w:rsidR="001964E7" w:rsidRPr="00FD3D8D" w:rsidRDefault="001964E7" w:rsidP="001964E7">
            <w:pPr>
              <w:keepLines/>
              <w:spacing w:before="120" w:after="120"/>
              <w:jc w:val="left"/>
              <w:rPr>
                <w:b/>
                <w:color w:val="000000"/>
                <w:sz w:val="16"/>
                <w:szCs w:val="20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t>Opis nieruchomości</w:t>
            </w:r>
          </w:p>
        </w:tc>
        <w:tc>
          <w:tcPr>
            <w:tcW w:w="6951" w:type="dxa"/>
          </w:tcPr>
          <w:p w14:paraId="7131DEB0" w14:textId="090C0218" w:rsidR="00C91A8D" w:rsidRPr="006745DF" w:rsidRDefault="00375F8F" w:rsidP="00C91A8D">
            <w:pPr>
              <w:keepLines/>
              <w:jc w:val="left"/>
              <w:rPr>
                <w:szCs w:val="22"/>
                <w:u w:color="000000"/>
              </w:rPr>
            </w:pPr>
            <w:r w:rsidRPr="006745DF">
              <w:rPr>
                <w:szCs w:val="22"/>
              </w:rPr>
              <w:t>Nieruchomo</w:t>
            </w:r>
            <w:r w:rsidR="005371F0" w:rsidRPr="006745DF">
              <w:rPr>
                <w:szCs w:val="22"/>
              </w:rPr>
              <w:t>ś</w:t>
            </w:r>
            <w:r w:rsidR="00721D7C" w:rsidRPr="006745DF">
              <w:rPr>
                <w:szCs w:val="22"/>
              </w:rPr>
              <w:t>ci</w:t>
            </w:r>
            <w:r w:rsidRPr="006745DF">
              <w:rPr>
                <w:szCs w:val="22"/>
              </w:rPr>
              <w:t xml:space="preserve"> gruntow</w:t>
            </w:r>
            <w:r w:rsidR="00721D7C" w:rsidRPr="006745DF">
              <w:rPr>
                <w:szCs w:val="22"/>
              </w:rPr>
              <w:t>e</w:t>
            </w:r>
            <w:r w:rsidRPr="006745DF">
              <w:rPr>
                <w:szCs w:val="22"/>
              </w:rPr>
              <w:t xml:space="preserve"> położon</w:t>
            </w:r>
            <w:r w:rsidR="00721D7C" w:rsidRPr="006745DF">
              <w:rPr>
                <w:szCs w:val="22"/>
              </w:rPr>
              <w:t>e</w:t>
            </w:r>
            <w:r w:rsidRPr="006745DF">
              <w:rPr>
                <w:szCs w:val="22"/>
              </w:rPr>
              <w:t xml:space="preserve"> </w:t>
            </w:r>
            <w:r w:rsidR="006745DF">
              <w:rPr>
                <w:szCs w:val="22"/>
              </w:rPr>
              <w:t xml:space="preserve">są </w:t>
            </w:r>
            <w:r w:rsidRPr="006745DF">
              <w:rPr>
                <w:szCs w:val="22"/>
              </w:rPr>
              <w:t>w Kcyni</w:t>
            </w:r>
            <w:r w:rsidR="00C91A8D" w:rsidRPr="006745DF">
              <w:rPr>
                <w:szCs w:val="22"/>
              </w:rPr>
              <w:t xml:space="preserve"> przy ulicy </w:t>
            </w:r>
            <w:r w:rsidR="00721D7C" w:rsidRPr="006745DF">
              <w:rPr>
                <w:szCs w:val="22"/>
              </w:rPr>
              <w:t>Nakielskiej</w:t>
            </w:r>
            <w:r w:rsidRPr="006745DF">
              <w:rPr>
                <w:szCs w:val="22"/>
              </w:rPr>
              <w:t>, oznaczon</w:t>
            </w:r>
            <w:r w:rsidR="00721D7C" w:rsidRPr="006745DF">
              <w:rPr>
                <w:szCs w:val="22"/>
              </w:rPr>
              <w:t>e</w:t>
            </w:r>
            <w:r w:rsidRPr="006745DF">
              <w:rPr>
                <w:szCs w:val="22"/>
              </w:rPr>
              <w:t xml:space="preserve"> ewidencyjnie numer</w:t>
            </w:r>
            <w:r w:rsidR="006745DF">
              <w:rPr>
                <w:szCs w:val="22"/>
              </w:rPr>
              <w:t>ami</w:t>
            </w:r>
            <w:r w:rsidRPr="006745DF">
              <w:rPr>
                <w:szCs w:val="22"/>
              </w:rPr>
              <w:t xml:space="preserve"> dział</w:t>
            </w:r>
            <w:r w:rsidR="006745DF">
              <w:rPr>
                <w:szCs w:val="22"/>
              </w:rPr>
              <w:t>ek</w:t>
            </w:r>
            <w:r w:rsidRPr="006745DF">
              <w:rPr>
                <w:szCs w:val="22"/>
              </w:rPr>
              <w:t xml:space="preserve"> </w:t>
            </w:r>
            <w:r w:rsidR="00721D7C" w:rsidRPr="006745DF">
              <w:rPr>
                <w:szCs w:val="22"/>
              </w:rPr>
              <w:t>132/5 i 132/10,</w:t>
            </w:r>
            <w:r w:rsidR="00353BD3" w:rsidRPr="006745DF">
              <w:rPr>
                <w:szCs w:val="22"/>
                <w:lang w:bidi="pl-PL"/>
              </w:rPr>
              <w:t xml:space="preserve"> </w:t>
            </w:r>
            <w:r w:rsidRPr="006745DF">
              <w:rPr>
                <w:szCs w:val="22"/>
                <w:lang w:bidi="pl-PL"/>
              </w:rPr>
              <w:t>dla któr</w:t>
            </w:r>
            <w:r w:rsidR="00721D7C" w:rsidRPr="006745DF">
              <w:rPr>
                <w:szCs w:val="22"/>
                <w:lang w:bidi="pl-PL"/>
              </w:rPr>
              <w:t>ych</w:t>
            </w:r>
            <w:r w:rsidRPr="006745DF">
              <w:rPr>
                <w:szCs w:val="22"/>
                <w:lang w:bidi="pl-PL"/>
              </w:rPr>
              <w:t xml:space="preserve"> Sąd Rejonowy</w:t>
            </w:r>
            <w:r w:rsidR="006745DF">
              <w:rPr>
                <w:szCs w:val="22"/>
                <w:lang w:bidi="pl-PL"/>
              </w:rPr>
              <w:t xml:space="preserve"> w Szubinie</w:t>
            </w:r>
            <w:r w:rsidRPr="006745DF">
              <w:rPr>
                <w:szCs w:val="22"/>
                <w:lang w:bidi="pl-PL"/>
              </w:rPr>
              <w:t xml:space="preserve"> Wydział Ksiąg Wieczystych prowadzi</w:t>
            </w:r>
            <w:r w:rsidR="005371F0" w:rsidRPr="006745DF">
              <w:rPr>
                <w:szCs w:val="22"/>
                <w:lang w:bidi="pl-PL"/>
              </w:rPr>
              <w:t xml:space="preserve"> </w:t>
            </w:r>
            <w:r w:rsidRPr="006745DF">
              <w:rPr>
                <w:szCs w:val="22"/>
                <w:lang w:bidi="pl-PL"/>
              </w:rPr>
              <w:t>księg</w:t>
            </w:r>
            <w:r w:rsidR="00721D7C" w:rsidRPr="006745DF">
              <w:rPr>
                <w:szCs w:val="22"/>
                <w:lang w:bidi="pl-PL"/>
              </w:rPr>
              <w:t>i</w:t>
            </w:r>
            <w:r w:rsidRPr="006745DF">
              <w:rPr>
                <w:szCs w:val="22"/>
                <w:lang w:bidi="pl-PL"/>
              </w:rPr>
              <w:t xml:space="preserve"> wieczyst</w:t>
            </w:r>
            <w:r w:rsidR="00721D7C" w:rsidRPr="006745DF">
              <w:rPr>
                <w:szCs w:val="22"/>
                <w:lang w:bidi="pl-PL"/>
              </w:rPr>
              <w:t>e</w:t>
            </w:r>
            <w:r w:rsidRPr="006745DF">
              <w:rPr>
                <w:szCs w:val="22"/>
                <w:lang w:bidi="pl-PL"/>
              </w:rPr>
              <w:t xml:space="preserve"> pod numerem KW BY1U</w:t>
            </w:r>
            <w:r w:rsidR="001F2654" w:rsidRPr="006745DF">
              <w:rPr>
                <w:szCs w:val="22"/>
                <w:lang w:bidi="pl-PL"/>
              </w:rPr>
              <w:t>/</w:t>
            </w:r>
            <w:r w:rsidR="001F2654" w:rsidRPr="006745DF">
              <w:rPr>
                <w:szCs w:val="22"/>
                <w:u w:color="000000"/>
              </w:rPr>
              <w:t>000</w:t>
            </w:r>
            <w:r w:rsidR="00721D7C" w:rsidRPr="006745DF">
              <w:rPr>
                <w:szCs w:val="22"/>
                <w:u w:color="000000"/>
              </w:rPr>
              <w:t>13175/6</w:t>
            </w:r>
            <w:r w:rsidR="006745DF">
              <w:rPr>
                <w:szCs w:val="22"/>
                <w:u w:color="000000"/>
              </w:rPr>
              <w:t>,</w:t>
            </w:r>
            <w:r w:rsidR="00721D7C" w:rsidRPr="006745DF">
              <w:rPr>
                <w:szCs w:val="22"/>
                <w:u w:color="000000"/>
              </w:rPr>
              <w:t xml:space="preserve">                                       KW Nr BY1U/00022244/7</w:t>
            </w:r>
            <w:r w:rsidR="001F2654" w:rsidRPr="006745DF">
              <w:rPr>
                <w:szCs w:val="22"/>
                <w:u w:color="000000"/>
              </w:rPr>
              <w:t>.</w:t>
            </w:r>
          </w:p>
          <w:p w14:paraId="2F40B124" w14:textId="1054D8CA" w:rsidR="00840A8A" w:rsidRPr="006745DF" w:rsidRDefault="00C91A8D" w:rsidP="00C91A8D">
            <w:pPr>
              <w:keepLines/>
              <w:jc w:val="left"/>
              <w:rPr>
                <w:szCs w:val="22"/>
                <w:u w:color="000000"/>
              </w:rPr>
            </w:pPr>
            <w:r w:rsidRPr="006745DF">
              <w:rPr>
                <w:szCs w:val="22"/>
              </w:rPr>
              <w:t>Nieruchomoś</w:t>
            </w:r>
            <w:r w:rsidR="00490360" w:rsidRPr="006745DF">
              <w:rPr>
                <w:szCs w:val="22"/>
              </w:rPr>
              <w:t>ci</w:t>
            </w:r>
            <w:r w:rsidRPr="006745DF">
              <w:rPr>
                <w:szCs w:val="22"/>
              </w:rPr>
              <w:t xml:space="preserve"> </w:t>
            </w:r>
            <w:r w:rsidR="00490360" w:rsidRPr="006745DF">
              <w:rPr>
                <w:szCs w:val="22"/>
              </w:rPr>
              <w:t xml:space="preserve">zabudowane </w:t>
            </w:r>
            <w:r w:rsidR="006745DF">
              <w:rPr>
                <w:szCs w:val="22"/>
              </w:rPr>
              <w:t xml:space="preserve">są </w:t>
            </w:r>
            <w:r w:rsidR="00490360" w:rsidRPr="006745DF">
              <w:rPr>
                <w:szCs w:val="22"/>
              </w:rPr>
              <w:t>budynkami</w:t>
            </w:r>
            <w:r w:rsidR="009F4B26" w:rsidRPr="006745DF">
              <w:rPr>
                <w:szCs w:val="22"/>
              </w:rPr>
              <w:t>: biurowym, usługowym oraz gospodarczym</w:t>
            </w:r>
            <w:r w:rsidR="00416D47" w:rsidRPr="006745DF">
              <w:rPr>
                <w:szCs w:val="22"/>
              </w:rPr>
              <w:t>i.</w:t>
            </w:r>
          </w:p>
          <w:p w14:paraId="0D3B7ABA" w14:textId="55B933F7" w:rsidR="001964E7" w:rsidRPr="006745DF" w:rsidRDefault="007A4C67" w:rsidP="00845448">
            <w:pPr>
              <w:rPr>
                <w:szCs w:val="22"/>
                <w:lang w:bidi="pl-PL"/>
              </w:rPr>
            </w:pPr>
            <w:r w:rsidRPr="006745DF">
              <w:rPr>
                <w:szCs w:val="22"/>
                <w:lang w:bidi="pl-PL"/>
              </w:rPr>
              <w:t xml:space="preserve">Nieruchomość posiada </w:t>
            </w:r>
            <w:r w:rsidR="006745DF" w:rsidRPr="006745DF">
              <w:rPr>
                <w:szCs w:val="22"/>
                <w:lang w:bidi="pl-PL"/>
              </w:rPr>
              <w:t>bez</w:t>
            </w:r>
            <w:r w:rsidRPr="006745DF">
              <w:rPr>
                <w:szCs w:val="22"/>
                <w:lang w:bidi="pl-PL"/>
              </w:rPr>
              <w:t xml:space="preserve">pośredni dostęp do </w:t>
            </w:r>
            <w:r w:rsidR="006745DF">
              <w:rPr>
                <w:szCs w:val="22"/>
                <w:lang w:bidi="pl-PL"/>
              </w:rPr>
              <w:t xml:space="preserve">wojewódzkiej </w:t>
            </w:r>
            <w:r w:rsidRPr="006745DF">
              <w:rPr>
                <w:szCs w:val="22"/>
                <w:lang w:bidi="pl-PL"/>
              </w:rPr>
              <w:t>drogi publicznej</w:t>
            </w:r>
            <w:r w:rsidR="006745DF">
              <w:rPr>
                <w:szCs w:val="22"/>
                <w:lang w:bidi="pl-PL"/>
              </w:rPr>
              <w:t xml:space="preserve"> stanowiącej </w:t>
            </w:r>
            <w:r w:rsidRPr="006745DF">
              <w:rPr>
                <w:szCs w:val="22"/>
                <w:lang w:bidi="pl-PL"/>
              </w:rPr>
              <w:t>ul.</w:t>
            </w:r>
            <w:r w:rsidR="009F4B26" w:rsidRPr="006745DF">
              <w:rPr>
                <w:szCs w:val="22"/>
                <w:lang w:bidi="pl-PL"/>
              </w:rPr>
              <w:t xml:space="preserve"> Nakielsk</w:t>
            </w:r>
            <w:r w:rsidR="006745DF">
              <w:rPr>
                <w:szCs w:val="22"/>
                <w:lang w:bidi="pl-PL"/>
              </w:rPr>
              <w:t>ą</w:t>
            </w:r>
            <w:r w:rsidR="009F4B26" w:rsidRPr="006745DF">
              <w:rPr>
                <w:szCs w:val="22"/>
                <w:lang w:bidi="pl-PL"/>
              </w:rPr>
              <w:t>. Bezpośrednie sąsiedztwo stanowi zabudowa mieszkaniowa.</w:t>
            </w:r>
          </w:p>
          <w:p w14:paraId="06702978" w14:textId="4F7E75C0" w:rsidR="008E16CF" w:rsidRPr="006745DF" w:rsidRDefault="003C16D8" w:rsidP="003C16D8">
            <w:pPr>
              <w:keepLines/>
              <w:jc w:val="left"/>
              <w:rPr>
                <w:szCs w:val="22"/>
                <w:u w:color="000000"/>
              </w:rPr>
            </w:pPr>
            <w:r w:rsidRPr="006745DF">
              <w:rPr>
                <w:szCs w:val="22"/>
                <w:shd w:val="clear" w:color="auto" w:fill="FFFFFF"/>
              </w:rPr>
              <w:t>Z treści księgi wieczystej KW Nr BY1U/</w:t>
            </w:r>
            <w:r w:rsidRPr="006745DF">
              <w:rPr>
                <w:szCs w:val="22"/>
                <w:u w:color="000000"/>
              </w:rPr>
              <w:t>000</w:t>
            </w:r>
            <w:r w:rsidR="00BA1B0C" w:rsidRPr="006745DF">
              <w:rPr>
                <w:szCs w:val="22"/>
                <w:u w:color="000000"/>
              </w:rPr>
              <w:t>22244/7</w:t>
            </w:r>
            <w:r w:rsidRPr="006745DF">
              <w:rPr>
                <w:szCs w:val="22"/>
                <w:u w:color="000000"/>
              </w:rPr>
              <w:t xml:space="preserve"> </w:t>
            </w:r>
            <w:r w:rsidRPr="006745DF">
              <w:rPr>
                <w:szCs w:val="22"/>
                <w:shd w:val="clear" w:color="auto" w:fill="FFFFFF"/>
              </w:rPr>
              <w:t>prowadzonej przez Sąd Rejonowy w Szubinie dla przedmiotowej nieruchomości gruntowej wynika, że</w:t>
            </w:r>
            <w:r w:rsidR="00B80AD8" w:rsidRPr="006745DF">
              <w:rPr>
                <w:szCs w:val="22"/>
                <w:shd w:val="clear" w:color="auto" w:fill="FFFFFF"/>
              </w:rPr>
              <w:t xml:space="preserve"> nieruchomość obciążona jest ograniczonymi prawami rzeczowymi związanymi z służebnością </w:t>
            </w:r>
            <w:r w:rsidR="004B092C" w:rsidRPr="006745DF">
              <w:rPr>
                <w:szCs w:val="22"/>
                <w:shd w:val="clear" w:color="auto" w:fill="FFFFFF"/>
              </w:rPr>
              <w:t xml:space="preserve">gruntową </w:t>
            </w:r>
            <w:r w:rsidR="00BA1B0C" w:rsidRPr="006745DF">
              <w:rPr>
                <w:szCs w:val="22"/>
                <w:shd w:val="clear" w:color="auto" w:fill="FFFFFF"/>
              </w:rPr>
              <w:t>przechodu i przejazdu</w:t>
            </w:r>
            <w:r w:rsidR="004B092C" w:rsidRPr="006745DF">
              <w:rPr>
                <w:szCs w:val="22"/>
                <w:shd w:val="clear" w:color="auto" w:fill="FFFFFF"/>
              </w:rPr>
              <w:t>.</w:t>
            </w:r>
          </w:p>
        </w:tc>
      </w:tr>
      <w:tr w:rsidR="001964E7" w:rsidRPr="00FD3D8D" w14:paraId="523B0BFC" w14:textId="77777777" w:rsidTr="00504BD4">
        <w:trPr>
          <w:trHeight w:val="5215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793EC8C8" w14:textId="77777777" w:rsidR="001964E7" w:rsidRPr="00FD3D8D" w:rsidRDefault="001964E7" w:rsidP="001964E7">
            <w:pPr>
              <w:keepLines/>
              <w:spacing w:before="120" w:after="120"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 w:themeColor="text1"/>
                <w:sz w:val="18"/>
                <w:szCs w:val="22"/>
                <w:u w:color="000000"/>
              </w:rPr>
              <w:t>Przeznaczenie nieruchomości i jej sposób zagospodarowania</w:t>
            </w:r>
          </w:p>
        </w:tc>
        <w:tc>
          <w:tcPr>
            <w:tcW w:w="6951" w:type="dxa"/>
          </w:tcPr>
          <w:p w14:paraId="78A99C6F" w14:textId="77777777" w:rsidR="001964E7" w:rsidRPr="00504BD4" w:rsidRDefault="001964E7" w:rsidP="001964E7">
            <w:pPr>
              <w:keepLines/>
              <w:rPr>
                <w:color w:val="000000" w:themeColor="text1"/>
                <w:szCs w:val="22"/>
                <w:u w:color="000000"/>
              </w:rPr>
            </w:pPr>
          </w:p>
          <w:p w14:paraId="7CE9E1FD" w14:textId="77C89BAB" w:rsidR="003C16D8" w:rsidRPr="00504BD4" w:rsidRDefault="004B73E5" w:rsidP="003C16D8">
            <w:pPr>
              <w:rPr>
                <w:bCs/>
                <w:szCs w:val="22"/>
              </w:rPr>
            </w:pPr>
            <w:r w:rsidRPr="00504BD4">
              <w:rPr>
                <w:color w:val="000000"/>
                <w:szCs w:val="22"/>
                <w:lang w:bidi="en-US"/>
              </w:rPr>
              <w:t>Teren dział</w:t>
            </w:r>
            <w:r w:rsidR="00BA1B0C">
              <w:rPr>
                <w:color w:val="000000"/>
                <w:szCs w:val="22"/>
                <w:lang w:bidi="en-US"/>
              </w:rPr>
              <w:t>ek</w:t>
            </w:r>
            <w:r w:rsidRPr="00504BD4">
              <w:rPr>
                <w:color w:val="000000"/>
                <w:szCs w:val="22"/>
                <w:lang w:bidi="en-US"/>
              </w:rPr>
              <w:t xml:space="preserve"> o numerze ewidencyjnym </w:t>
            </w:r>
            <w:r w:rsidR="00BA1B0C" w:rsidRPr="00BA1B0C">
              <w:rPr>
                <w:b/>
                <w:bCs/>
                <w:color w:val="000000"/>
                <w:szCs w:val="22"/>
                <w:lang w:bidi="en-US"/>
              </w:rPr>
              <w:t>132/5 i 132/10</w:t>
            </w:r>
            <w:r w:rsidR="003C16D8" w:rsidRPr="00504BD4">
              <w:rPr>
                <w:b/>
                <w:bCs/>
                <w:color w:val="000000"/>
                <w:szCs w:val="22"/>
                <w:lang w:bidi="en-US"/>
              </w:rPr>
              <w:t xml:space="preserve"> obręb</w:t>
            </w:r>
            <w:r w:rsidR="00F76C29" w:rsidRPr="00504BD4">
              <w:rPr>
                <w:b/>
                <w:bCs/>
                <w:color w:val="000000"/>
                <w:szCs w:val="22"/>
                <w:lang w:bidi="en-US"/>
              </w:rPr>
              <w:t xml:space="preserve"> Kcynia</w:t>
            </w:r>
            <w:r w:rsidRPr="00504BD4">
              <w:rPr>
                <w:b/>
                <w:color w:val="000000"/>
                <w:szCs w:val="22"/>
                <w:lang w:bidi="en-US"/>
              </w:rPr>
              <w:t xml:space="preserve"> </w:t>
            </w:r>
            <w:r w:rsidRPr="00504BD4">
              <w:rPr>
                <w:color w:val="000000"/>
                <w:szCs w:val="22"/>
                <w:lang w:bidi="en-US"/>
              </w:rPr>
              <w:t xml:space="preserve">gmina Kcynia, </w:t>
            </w:r>
            <w:r w:rsidR="003C16D8" w:rsidRPr="00504BD4">
              <w:rPr>
                <w:szCs w:val="22"/>
                <w:lang w:bidi="en-US"/>
              </w:rPr>
              <w:t>nie jest objęty miejscowym planem zagospodarowania przestrzennego oraz nie przystąpiono do jego sporządzenia dla obszaru przedmiotowej działki</w:t>
            </w:r>
            <w:r w:rsidR="003C16D8" w:rsidRPr="00504BD4">
              <w:rPr>
                <w:bCs/>
                <w:szCs w:val="22"/>
              </w:rPr>
              <w:t xml:space="preserve">. </w:t>
            </w:r>
          </w:p>
          <w:p w14:paraId="338FAFA8" w14:textId="54C5E230" w:rsidR="003C16D8" w:rsidRDefault="003C16D8" w:rsidP="003013BC">
            <w:pPr>
              <w:rPr>
                <w:spacing w:val="-2"/>
                <w:szCs w:val="22"/>
              </w:rPr>
            </w:pPr>
            <w:r w:rsidRPr="00504BD4">
              <w:rPr>
                <w:szCs w:val="22"/>
              </w:rPr>
              <w:t>Dla terenu dział</w:t>
            </w:r>
            <w:r w:rsidR="00BA1B0C">
              <w:rPr>
                <w:szCs w:val="22"/>
              </w:rPr>
              <w:t>ek</w:t>
            </w:r>
            <w:r w:rsidRPr="00504BD4">
              <w:rPr>
                <w:szCs w:val="22"/>
              </w:rPr>
              <w:t xml:space="preserve"> </w:t>
            </w:r>
            <w:r w:rsidRPr="00504BD4">
              <w:rPr>
                <w:color w:val="000000"/>
                <w:szCs w:val="22"/>
                <w:lang w:bidi="en-US"/>
              </w:rPr>
              <w:t xml:space="preserve">nr </w:t>
            </w:r>
            <w:r w:rsidR="00BA1B0C">
              <w:rPr>
                <w:color w:val="000000"/>
                <w:szCs w:val="22"/>
                <w:lang w:bidi="en-US"/>
              </w:rPr>
              <w:t>132/5 i 132/10</w:t>
            </w:r>
            <w:r w:rsidRPr="00504BD4">
              <w:rPr>
                <w:bCs/>
                <w:color w:val="000000"/>
                <w:szCs w:val="22"/>
                <w:lang w:bidi="en-US"/>
              </w:rPr>
              <w:t xml:space="preserve">, obręb </w:t>
            </w:r>
            <w:r w:rsidR="00F76C29" w:rsidRPr="00504BD4">
              <w:rPr>
                <w:bCs/>
                <w:color w:val="000000"/>
                <w:szCs w:val="22"/>
                <w:lang w:bidi="en-US"/>
              </w:rPr>
              <w:t>Kcynia</w:t>
            </w:r>
            <w:r w:rsidRPr="00504BD4">
              <w:rPr>
                <w:b/>
                <w:color w:val="000000"/>
                <w:szCs w:val="22"/>
                <w:lang w:bidi="en-US"/>
              </w:rPr>
              <w:t>,</w:t>
            </w:r>
            <w:r w:rsidRPr="00504BD4">
              <w:rPr>
                <w:szCs w:val="22"/>
              </w:rPr>
              <w:t xml:space="preserve"> nie wydano decyzji </w:t>
            </w:r>
            <w:r w:rsidRPr="00504BD4">
              <w:rPr>
                <w:spacing w:val="-2"/>
                <w:szCs w:val="22"/>
              </w:rPr>
              <w:t>o warunkach zabudowy na podstawie przepisów ustawy z dnia 27 marca 2003 r. o planowaniu i zagospodarowaniu przestrzennym (Dz. U. z 202</w:t>
            </w:r>
            <w:r w:rsidR="00F76C29" w:rsidRPr="00504BD4">
              <w:rPr>
                <w:spacing w:val="-2"/>
                <w:szCs w:val="22"/>
              </w:rPr>
              <w:t>6</w:t>
            </w:r>
            <w:r w:rsidRPr="00504BD4">
              <w:rPr>
                <w:spacing w:val="-2"/>
                <w:szCs w:val="22"/>
              </w:rPr>
              <w:t xml:space="preserve"> r. poz. </w:t>
            </w:r>
            <w:r w:rsidR="00F76C29" w:rsidRPr="00504BD4">
              <w:rPr>
                <w:spacing w:val="-2"/>
                <w:szCs w:val="22"/>
              </w:rPr>
              <w:t>538</w:t>
            </w:r>
            <w:r w:rsidRPr="00504BD4">
              <w:rPr>
                <w:spacing w:val="-2"/>
                <w:szCs w:val="22"/>
              </w:rPr>
              <w:t xml:space="preserve">.). </w:t>
            </w:r>
          </w:p>
          <w:p w14:paraId="341C79B8" w14:textId="78DF775F" w:rsidR="00BA1B0C" w:rsidRDefault="00BA1B0C" w:rsidP="003013BC">
            <w:pPr>
              <w:rPr>
                <w:spacing w:val="-2"/>
                <w:szCs w:val="22"/>
              </w:rPr>
            </w:pPr>
            <w:r>
              <w:rPr>
                <w:spacing w:val="-2"/>
                <w:szCs w:val="22"/>
              </w:rPr>
              <w:t>Dla terenu działki numer 132/5 obręb Kcynia wydana została decyzja Burmistrza Kcyni nr 7/2007/P z dnia 16 marca 2007 r. o ustaleniu lokalizacji inwestycji celu publicznego dla zmiany zagospodarowania terenu polegającej na budowie oświetlenia drogowego przy ulicy Asnyka, 22 Stycznia, Nakielska, Poznańska, Parkowa, Witosa, Szymborska, Kwiatowa.</w:t>
            </w:r>
          </w:p>
          <w:p w14:paraId="2A195B18" w14:textId="4D9AE739" w:rsidR="00BA1B0C" w:rsidRPr="00504BD4" w:rsidRDefault="00BA1B0C" w:rsidP="003013BC">
            <w:pPr>
              <w:rPr>
                <w:spacing w:val="-2"/>
                <w:szCs w:val="22"/>
              </w:rPr>
            </w:pPr>
            <w:r>
              <w:rPr>
                <w:spacing w:val="-2"/>
                <w:szCs w:val="22"/>
              </w:rPr>
              <w:t xml:space="preserve">Dla terenu działki numer 132/10 obręb Kcynia wydana została decyzja Burmistrza Kcyni nr 4/2018 z dnia 25 lipca 2018 r. o ustaleniu lokalizacji inwestycji celu publicznego dla zmiany zagospodarowania terenu polegającej na budowie sieci gazowej </w:t>
            </w:r>
            <w:r w:rsidR="004F1A30">
              <w:rPr>
                <w:spacing w:val="-2"/>
                <w:szCs w:val="22"/>
              </w:rPr>
              <w:t>średniego</w:t>
            </w:r>
            <w:r>
              <w:rPr>
                <w:spacing w:val="-2"/>
                <w:szCs w:val="22"/>
              </w:rPr>
              <w:t xml:space="preserve"> ciśnienia </w:t>
            </w:r>
            <w:r w:rsidR="004F1A30">
              <w:rPr>
                <w:spacing w:val="-2"/>
                <w:szCs w:val="22"/>
              </w:rPr>
              <w:t>na podstawie przepisów ustawy z dnia 27 marca 2003 r. o planowaniu i zagospodarowaniu przestrzennym.</w:t>
            </w:r>
          </w:p>
          <w:p w14:paraId="2BD7F67C" w14:textId="5FA9D2FB" w:rsidR="00D57DB4" w:rsidRDefault="00CC5558" w:rsidP="00CC5558">
            <w:pPr>
              <w:rPr>
                <w:szCs w:val="22"/>
              </w:rPr>
            </w:pPr>
            <w:r>
              <w:rPr>
                <w:szCs w:val="22"/>
              </w:rPr>
              <w:t xml:space="preserve">Zgodnie z ustawą z </w:t>
            </w:r>
            <w:r w:rsidR="003013BC">
              <w:rPr>
                <w:szCs w:val="22"/>
              </w:rPr>
              <w:t xml:space="preserve">dnia </w:t>
            </w:r>
            <w:r>
              <w:rPr>
                <w:szCs w:val="22"/>
              </w:rPr>
              <w:t>7 lipca 2023 r. o zmianie ustawy o planowaniu i zagospodarowaniu przestrzennym oraz niektórych innych ustaw (Dz.U. 2023 poz. 1688 ze zm.) z dniem 1 września 2026 r. Studium uwarunkowań                                  i kierunków zagospodarowania przestrzennego Gminy Kcynia przestało obowiązywać.</w:t>
            </w:r>
          </w:p>
          <w:p w14:paraId="20217CA5" w14:textId="37362C5B" w:rsidR="00CC5558" w:rsidRDefault="00CC5558" w:rsidP="00CC5558">
            <w:pPr>
              <w:rPr>
                <w:szCs w:val="22"/>
              </w:rPr>
            </w:pPr>
            <w:r>
              <w:rPr>
                <w:szCs w:val="22"/>
              </w:rPr>
              <w:t>Uchwałą Nr LXXVI/556/2024 z dnia 24 kwietnia 2024 r. Rady Miejskiej w Kcyni przystąpiono do sporządzenia planu ogólnego Gminy Kcynia, jednak na dzień wydania informacji plan ogólny nie został uchwalony.</w:t>
            </w:r>
          </w:p>
          <w:p w14:paraId="29CA5567" w14:textId="06FA5D62" w:rsidR="00CC5558" w:rsidRPr="00504BD4" w:rsidRDefault="00CC5558" w:rsidP="00CC5558">
            <w:pPr>
              <w:rPr>
                <w:szCs w:val="22"/>
              </w:rPr>
            </w:pPr>
            <w:r>
              <w:rPr>
                <w:szCs w:val="22"/>
              </w:rPr>
              <w:t>Na terenie Gminy Kcynia nie wyznaczono obszarów rewitalizacji oraz obszarów zdegradowanych, o których mowa w art. 8 ustawy z dnia 9 października 2015 r. o rewitalizacji (Dz.U. z 2024 r. poz. 278).</w:t>
            </w:r>
          </w:p>
        </w:tc>
      </w:tr>
      <w:tr w:rsidR="001964E7" w:rsidRPr="00FD3D8D" w14:paraId="62500CF8" w14:textId="77777777" w:rsidTr="00146981">
        <w:trPr>
          <w:trHeight w:val="543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3E47ABE5" w14:textId="77777777" w:rsidR="001964E7" w:rsidRPr="00FD3D8D" w:rsidRDefault="001964E7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lastRenderedPageBreak/>
              <w:t>Informacja o przeznaczeniu nieruchomości</w:t>
            </w:r>
          </w:p>
        </w:tc>
        <w:tc>
          <w:tcPr>
            <w:tcW w:w="6951" w:type="dxa"/>
            <w:vAlign w:val="center"/>
          </w:tcPr>
          <w:p w14:paraId="5E9A58DD" w14:textId="3398211E" w:rsidR="00007344" w:rsidRPr="00845448" w:rsidRDefault="00416D47" w:rsidP="001964E7">
            <w:pPr>
              <w:rPr>
                <w:szCs w:val="22"/>
              </w:rPr>
            </w:pPr>
            <w:r>
              <w:rPr>
                <w:szCs w:val="22"/>
              </w:rPr>
              <w:t xml:space="preserve">Przedłużenie prawa użytkowania wieczystego przedmiotowych działek </w:t>
            </w:r>
            <w:r w:rsidR="00350F92">
              <w:rPr>
                <w:szCs w:val="22"/>
              </w:rPr>
              <w:t xml:space="preserve">następuje w drodze bezprzetargowej na rzecz aktualnego użytkownika wieczystego na </w:t>
            </w:r>
            <w:r w:rsidR="003013BC">
              <w:rPr>
                <w:szCs w:val="22"/>
              </w:rPr>
              <w:t xml:space="preserve">okres </w:t>
            </w:r>
            <w:r w:rsidR="00350F92">
              <w:rPr>
                <w:szCs w:val="22"/>
              </w:rPr>
              <w:t>40 lat.</w:t>
            </w:r>
          </w:p>
        </w:tc>
      </w:tr>
      <w:tr w:rsidR="00350F92" w:rsidRPr="00FD3D8D" w14:paraId="6758F7EF" w14:textId="77777777" w:rsidTr="00146981">
        <w:trPr>
          <w:trHeight w:val="543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5223284F" w14:textId="4E06C556" w:rsidR="00350F92" w:rsidRPr="00FD3D8D" w:rsidRDefault="00350F92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>
              <w:rPr>
                <w:b/>
                <w:color w:val="000000"/>
                <w:sz w:val="18"/>
                <w:szCs w:val="22"/>
                <w:u w:color="000000"/>
              </w:rPr>
              <w:t xml:space="preserve">Wysokość stawki procentowej </w:t>
            </w:r>
            <w:r w:rsidR="00155422">
              <w:rPr>
                <w:b/>
                <w:color w:val="000000"/>
                <w:sz w:val="18"/>
                <w:szCs w:val="22"/>
                <w:u w:color="000000"/>
              </w:rPr>
              <w:t xml:space="preserve">i </w:t>
            </w:r>
            <w:r>
              <w:rPr>
                <w:b/>
                <w:color w:val="000000"/>
                <w:sz w:val="18"/>
                <w:szCs w:val="22"/>
                <w:u w:color="000000"/>
              </w:rPr>
              <w:t>opłat z tytułu użytkowania wieczystego</w:t>
            </w:r>
          </w:p>
        </w:tc>
        <w:tc>
          <w:tcPr>
            <w:tcW w:w="6951" w:type="dxa"/>
            <w:vAlign w:val="center"/>
          </w:tcPr>
          <w:p w14:paraId="5548A805" w14:textId="77777777" w:rsidR="00155422" w:rsidRDefault="00155422" w:rsidP="001964E7">
            <w:pPr>
              <w:rPr>
                <w:szCs w:val="22"/>
              </w:rPr>
            </w:pPr>
            <w:r>
              <w:rPr>
                <w:szCs w:val="22"/>
              </w:rPr>
              <w:t xml:space="preserve">Wysokość stawki procentowej – 3% od wartości nieruchomości </w:t>
            </w:r>
          </w:p>
          <w:p w14:paraId="5102F74D" w14:textId="22C79128" w:rsidR="00532702" w:rsidRDefault="00532702" w:rsidP="001964E7">
            <w:pPr>
              <w:rPr>
                <w:szCs w:val="22"/>
              </w:rPr>
            </w:pPr>
            <w:r>
              <w:rPr>
                <w:szCs w:val="22"/>
              </w:rPr>
              <w:t>Działka nr 132/5 – 5.597,92 złotych</w:t>
            </w:r>
          </w:p>
          <w:p w14:paraId="29CE3877" w14:textId="36016529" w:rsidR="00532702" w:rsidRDefault="00532702" w:rsidP="001964E7">
            <w:pPr>
              <w:rPr>
                <w:szCs w:val="22"/>
              </w:rPr>
            </w:pPr>
            <w:r>
              <w:rPr>
                <w:szCs w:val="22"/>
              </w:rPr>
              <w:t>Działka numer 132/10 -  2.266,89 złotych</w:t>
            </w:r>
          </w:p>
        </w:tc>
      </w:tr>
      <w:tr w:rsidR="001964E7" w:rsidRPr="00FD3D8D" w14:paraId="157A8A4B" w14:textId="77777777" w:rsidTr="00D57DB4">
        <w:trPr>
          <w:trHeight w:val="819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340E7B82" w14:textId="77777777" w:rsidR="001964E7" w:rsidRPr="00FD3D8D" w:rsidRDefault="001964E7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t>Termin zagospodarowania nieruchomości</w:t>
            </w:r>
          </w:p>
        </w:tc>
        <w:tc>
          <w:tcPr>
            <w:tcW w:w="6951" w:type="dxa"/>
            <w:vAlign w:val="center"/>
          </w:tcPr>
          <w:p w14:paraId="2AA4F5E8" w14:textId="5C1822B8" w:rsidR="001964E7" w:rsidRPr="00DC3A77" w:rsidRDefault="00DC3A77" w:rsidP="001964E7">
            <w:pPr>
              <w:jc w:val="left"/>
              <w:rPr>
                <w:szCs w:val="22"/>
              </w:rPr>
            </w:pPr>
            <w:r w:rsidRPr="00DC3A77">
              <w:rPr>
                <w:color w:val="333333"/>
                <w:shd w:val="clear" w:color="auto" w:fill="FFFFFF"/>
              </w:rPr>
              <w:t>Po podpisaniu umowy prze</w:t>
            </w:r>
            <w:r w:rsidR="00155422">
              <w:rPr>
                <w:color w:val="333333"/>
                <w:shd w:val="clear" w:color="auto" w:fill="FFFFFF"/>
              </w:rPr>
              <w:t>dłużenia użytkowania wieczystego</w:t>
            </w:r>
            <w:r w:rsidRPr="00DC3A77">
              <w:rPr>
                <w:color w:val="333333"/>
                <w:shd w:val="clear" w:color="auto" w:fill="FFFFFF"/>
              </w:rPr>
              <w:t xml:space="preserve"> przedmiotow</w:t>
            </w:r>
            <w:r w:rsidR="00155422">
              <w:rPr>
                <w:color w:val="333333"/>
                <w:shd w:val="clear" w:color="auto" w:fill="FFFFFF"/>
              </w:rPr>
              <w:t>ych</w:t>
            </w:r>
            <w:r w:rsidRPr="00DC3A77">
              <w:rPr>
                <w:color w:val="333333"/>
                <w:shd w:val="clear" w:color="auto" w:fill="FFFFFF"/>
              </w:rPr>
              <w:t xml:space="preserve"> nieruchomości.</w:t>
            </w:r>
          </w:p>
        </w:tc>
      </w:tr>
      <w:tr w:rsidR="001964E7" w:rsidRPr="00FD3D8D" w14:paraId="139076D7" w14:textId="77777777" w:rsidTr="00146981">
        <w:trPr>
          <w:trHeight w:val="539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19181DE4" w14:textId="77777777" w:rsidR="001964E7" w:rsidRPr="00FD3D8D" w:rsidRDefault="001964E7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 w:rsidRPr="00FD3D8D">
              <w:rPr>
                <w:b/>
                <w:color w:val="000000"/>
                <w:sz w:val="18"/>
                <w:szCs w:val="22"/>
                <w:u w:color="000000"/>
              </w:rPr>
              <w:t>Cena nieruchomości (zł)</w:t>
            </w:r>
          </w:p>
        </w:tc>
        <w:tc>
          <w:tcPr>
            <w:tcW w:w="6951" w:type="dxa"/>
            <w:vAlign w:val="center"/>
          </w:tcPr>
          <w:p w14:paraId="26111CA0" w14:textId="7EAD3476" w:rsidR="00D773B3" w:rsidRDefault="00D773B3" w:rsidP="00146981">
            <w:pPr>
              <w:jc w:val="left"/>
              <w:rPr>
                <w:szCs w:val="22"/>
              </w:rPr>
            </w:pPr>
            <w:r w:rsidRPr="00146981">
              <w:rPr>
                <w:szCs w:val="22"/>
              </w:rPr>
              <w:t xml:space="preserve">Działka numer </w:t>
            </w:r>
            <w:r w:rsidR="00155422">
              <w:rPr>
                <w:szCs w:val="22"/>
              </w:rPr>
              <w:t xml:space="preserve">132/5 </w:t>
            </w:r>
            <w:r w:rsidRPr="00146981">
              <w:rPr>
                <w:szCs w:val="22"/>
              </w:rPr>
              <w:t xml:space="preserve">– </w:t>
            </w:r>
            <w:r w:rsidR="00155422" w:rsidRPr="00155422">
              <w:rPr>
                <w:b/>
                <w:bCs/>
                <w:szCs w:val="22"/>
              </w:rPr>
              <w:t>151 704,00</w:t>
            </w:r>
            <w:r w:rsidR="002465C5" w:rsidRPr="00350EDD">
              <w:rPr>
                <w:b/>
                <w:bCs/>
                <w:szCs w:val="22"/>
              </w:rPr>
              <w:t xml:space="preserve"> </w:t>
            </w:r>
            <w:r w:rsidR="004B73E5" w:rsidRPr="00350EDD">
              <w:rPr>
                <w:b/>
                <w:bCs/>
                <w:szCs w:val="22"/>
              </w:rPr>
              <w:t>złotych</w:t>
            </w:r>
            <w:r w:rsidR="00AF6A14">
              <w:rPr>
                <w:szCs w:val="22"/>
              </w:rPr>
              <w:t xml:space="preserve"> </w:t>
            </w:r>
            <w:r w:rsidR="004B73E5" w:rsidRPr="00146981">
              <w:rPr>
                <w:szCs w:val="22"/>
              </w:rPr>
              <w:t>(słownie:</w:t>
            </w:r>
            <w:r w:rsidR="00621842">
              <w:rPr>
                <w:szCs w:val="22"/>
              </w:rPr>
              <w:t xml:space="preserve"> </w:t>
            </w:r>
            <w:r w:rsidR="00155422">
              <w:rPr>
                <w:szCs w:val="22"/>
              </w:rPr>
              <w:t xml:space="preserve">sto pięćdziesiąt jeden </w:t>
            </w:r>
            <w:r w:rsidR="003013BC">
              <w:rPr>
                <w:szCs w:val="22"/>
              </w:rPr>
              <w:t xml:space="preserve">tysięcy </w:t>
            </w:r>
            <w:r w:rsidR="00155422">
              <w:rPr>
                <w:szCs w:val="22"/>
              </w:rPr>
              <w:t>siedemset cztery</w:t>
            </w:r>
            <w:r w:rsidR="00621842">
              <w:rPr>
                <w:szCs w:val="22"/>
              </w:rPr>
              <w:t xml:space="preserve"> </w:t>
            </w:r>
            <w:r w:rsidR="004B73E5" w:rsidRPr="00146981">
              <w:rPr>
                <w:szCs w:val="22"/>
              </w:rPr>
              <w:t>złot</w:t>
            </w:r>
            <w:r w:rsidR="003013BC">
              <w:rPr>
                <w:szCs w:val="22"/>
              </w:rPr>
              <w:t>e</w:t>
            </w:r>
            <w:r w:rsidR="004B73E5" w:rsidRPr="00146981">
              <w:rPr>
                <w:szCs w:val="22"/>
              </w:rPr>
              <w:t xml:space="preserve"> </w:t>
            </w:r>
            <w:r w:rsidR="00621842">
              <w:rPr>
                <w:szCs w:val="22"/>
              </w:rPr>
              <w:t>0</w:t>
            </w:r>
            <w:r w:rsidR="004B73E5" w:rsidRPr="00146981">
              <w:rPr>
                <w:szCs w:val="22"/>
              </w:rPr>
              <w:t>0/100)</w:t>
            </w:r>
          </w:p>
          <w:p w14:paraId="4D3F619C" w14:textId="3A04BE05" w:rsidR="00155422" w:rsidRPr="00146981" w:rsidRDefault="00155422" w:rsidP="00146981">
            <w:pPr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Działka numer 132/10 – </w:t>
            </w:r>
            <w:r w:rsidRPr="00155422">
              <w:rPr>
                <w:b/>
                <w:bCs/>
                <w:szCs w:val="22"/>
              </w:rPr>
              <w:t>61 433,00 złotych</w:t>
            </w:r>
            <w:r>
              <w:rPr>
                <w:b/>
                <w:bCs/>
                <w:szCs w:val="22"/>
              </w:rPr>
              <w:t xml:space="preserve"> </w:t>
            </w:r>
            <w:r w:rsidRPr="00155422">
              <w:rPr>
                <w:szCs w:val="22"/>
              </w:rPr>
              <w:t xml:space="preserve">(słownie: sześćdziesiąt jeden </w:t>
            </w:r>
            <w:r w:rsidR="003013BC">
              <w:rPr>
                <w:szCs w:val="22"/>
              </w:rPr>
              <w:t xml:space="preserve">tysięcy </w:t>
            </w:r>
            <w:r w:rsidRPr="00155422">
              <w:rPr>
                <w:szCs w:val="22"/>
              </w:rPr>
              <w:t>czterysta trzydzieści trzy złot</w:t>
            </w:r>
            <w:r w:rsidR="003013BC">
              <w:rPr>
                <w:szCs w:val="22"/>
              </w:rPr>
              <w:t>e 00/100</w:t>
            </w:r>
            <w:r w:rsidRPr="00155422">
              <w:rPr>
                <w:szCs w:val="22"/>
              </w:rPr>
              <w:t>).</w:t>
            </w:r>
          </w:p>
        </w:tc>
      </w:tr>
      <w:tr w:rsidR="00155422" w:rsidRPr="00FD3D8D" w14:paraId="1D626AC0" w14:textId="77777777" w:rsidTr="00146981">
        <w:trPr>
          <w:trHeight w:val="539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5A3C7C0B" w14:textId="52780F81" w:rsidR="00155422" w:rsidRPr="00FD3D8D" w:rsidRDefault="00155422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>
              <w:rPr>
                <w:b/>
                <w:color w:val="000000"/>
                <w:sz w:val="18"/>
                <w:szCs w:val="22"/>
                <w:u w:color="000000"/>
              </w:rPr>
              <w:t>Terminy wnoszenia opłat</w:t>
            </w:r>
          </w:p>
        </w:tc>
        <w:tc>
          <w:tcPr>
            <w:tcW w:w="6951" w:type="dxa"/>
            <w:vAlign w:val="center"/>
          </w:tcPr>
          <w:p w14:paraId="5D6F998C" w14:textId="03CA7FA5" w:rsidR="00155422" w:rsidRPr="00146981" w:rsidRDefault="00532702" w:rsidP="00146981">
            <w:pPr>
              <w:jc w:val="left"/>
              <w:rPr>
                <w:szCs w:val="22"/>
              </w:rPr>
            </w:pPr>
            <w:r>
              <w:rPr>
                <w:szCs w:val="22"/>
              </w:rPr>
              <w:t>Przez cały okres użytkowania wieczystego w terminie do 31 marca każdego roku.</w:t>
            </w:r>
          </w:p>
        </w:tc>
      </w:tr>
      <w:tr w:rsidR="00155422" w:rsidRPr="00FD3D8D" w14:paraId="175EAC3B" w14:textId="77777777" w:rsidTr="00146981">
        <w:trPr>
          <w:trHeight w:val="539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7C6286EE" w14:textId="24CC9B95" w:rsidR="00155422" w:rsidRPr="00FD3D8D" w:rsidRDefault="00532702" w:rsidP="001964E7">
            <w:pPr>
              <w:keepLines/>
              <w:jc w:val="left"/>
              <w:rPr>
                <w:b/>
                <w:color w:val="000000"/>
                <w:sz w:val="18"/>
                <w:szCs w:val="22"/>
                <w:u w:color="000000"/>
              </w:rPr>
            </w:pPr>
            <w:r>
              <w:rPr>
                <w:b/>
                <w:color w:val="000000"/>
                <w:sz w:val="18"/>
                <w:szCs w:val="22"/>
                <w:u w:color="000000"/>
              </w:rPr>
              <w:t>Aktualizacja opłat</w:t>
            </w:r>
          </w:p>
        </w:tc>
        <w:tc>
          <w:tcPr>
            <w:tcW w:w="6951" w:type="dxa"/>
            <w:vAlign w:val="center"/>
          </w:tcPr>
          <w:p w14:paraId="6ADF6626" w14:textId="09F42D6D" w:rsidR="00155422" w:rsidRPr="00146981" w:rsidRDefault="00532702" w:rsidP="00146981">
            <w:pPr>
              <w:jc w:val="left"/>
              <w:rPr>
                <w:szCs w:val="22"/>
              </w:rPr>
            </w:pPr>
            <w:r>
              <w:t>Opłata roczna podlega aktualizacji nie częściej niż raz na 3 lata, jeżeli wartość nieruchomości ulegnie zmianie.</w:t>
            </w:r>
          </w:p>
        </w:tc>
      </w:tr>
    </w:tbl>
    <w:p w14:paraId="0DA96050" w14:textId="77777777" w:rsidR="00621842" w:rsidRDefault="00621842" w:rsidP="00146981">
      <w:pPr>
        <w:spacing w:before="120"/>
        <w:rPr>
          <w:b/>
          <w:color w:val="000000"/>
          <w:szCs w:val="18"/>
          <w:u w:color="000000"/>
        </w:rPr>
      </w:pPr>
    </w:p>
    <w:p w14:paraId="77940353" w14:textId="7F0D8ECC" w:rsidR="001964E7" w:rsidRPr="00186716" w:rsidRDefault="001964E7" w:rsidP="00146981">
      <w:pPr>
        <w:spacing w:before="120"/>
        <w:rPr>
          <w:color w:val="000000"/>
          <w:szCs w:val="18"/>
          <w:u w:color="000000"/>
        </w:rPr>
      </w:pPr>
      <w:r w:rsidRPr="00516940">
        <w:rPr>
          <w:b/>
          <w:color w:val="000000"/>
          <w:szCs w:val="18"/>
          <w:u w:color="000000"/>
        </w:rPr>
        <w:t>LOKALIZACJA NIERUCHOMOŚCI W TERENIE</w:t>
      </w:r>
      <w:r>
        <w:rPr>
          <w:b/>
          <w:color w:val="000000"/>
          <w:szCs w:val="18"/>
          <w:u w:color="000000"/>
        </w:rPr>
        <w:t xml:space="preserve">:  </w:t>
      </w:r>
    </w:p>
    <w:p w14:paraId="59EC454A" w14:textId="4FA43A05" w:rsidR="00845448" w:rsidRDefault="00D773B3" w:rsidP="001964E7">
      <w:pPr>
        <w:jc w:val="center"/>
        <w:rPr>
          <w:b/>
          <w:bCs/>
        </w:rPr>
      </w:pPr>
      <w:r>
        <w:rPr>
          <w:b/>
          <w:bCs/>
        </w:rPr>
        <w:t>Działk</w:t>
      </w:r>
      <w:r w:rsidR="00F249ED">
        <w:rPr>
          <w:b/>
          <w:bCs/>
        </w:rPr>
        <w:t>i</w:t>
      </w:r>
      <w:r>
        <w:rPr>
          <w:b/>
          <w:bCs/>
        </w:rPr>
        <w:t xml:space="preserve"> numer </w:t>
      </w:r>
      <w:r w:rsidR="000835B9">
        <w:rPr>
          <w:b/>
          <w:bCs/>
        </w:rPr>
        <w:t>132/5</w:t>
      </w:r>
      <w:r w:rsidR="00F249ED">
        <w:rPr>
          <w:b/>
          <w:bCs/>
        </w:rPr>
        <w:t>, 132/10</w:t>
      </w:r>
      <w:r w:rsidR="000835B9">
        <w:rPr>
          <w:b/>
          <w:bCs/>
        </w:rPr>
        <w:t xml:space="preserve"> </w:t>
      </w:r>
      <w:r>
        <w:rPr>
          <w:b/>
          <w:bCs/>
        </w:rPr>
        <w:t xml:space="preserve">obręb </w:t>
      </w:r>
      <w:r w:rsidR="00621842">
        <w:rPr>
          <w:b/>
          <w:bCs/>
        </w:rPr>
        <w:t>Kcynia</w:t>
      </w:r>
    </w:p>
    <w:p w14:paraId="04507321" w14:textId="745D4692" w:rsidR="001964E7" w:rsidRDefault="001964E7" w:rsidP="001964E7">
      <w:pPr>
        <w:jc w:val="center"/>
        <w:rPr>
          <w:b/>
          <w:bCs/>
        </w:rPr>
      </w:pPr>
    </w:p>
    <w:p w14:paraId="4A7B1AB0" w14:textId="78F61535" w:rsidR="00D773B3" w:rsidRDefault="00A81ABD" w:rsidP="00A81AB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39882E0" wp14:editId="14E2F033">
            <wp:extent cx="5105206" cy="5019675"/>
            <wp:effectExtent l="0" t="0" r="635" b="0"/>
            <wp:docPr id="3013644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364467" name="Obraz 3013644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385" cy="504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721E1" w14:textId="055D8800" w:rsidR="00D773B3" w:rsidRDefault="00D773B3" w:rsidP="00146981">
      <w:pPr>
        <w:rPr>
          <w:b/>
          <w:bCs/>
        </w:rPr>
      </w:pPr>
    </w:p>
    <w:p w14:paraId="2269C7DF" w14:textId="77777777" w:rsidR="00A81ABD" w:rsidRDefault="00A81ABD" w:rsidP="00146981">
      <w:pPr>
        <w:rPr>
          <w:b/>
          <w:bCs/>
        </w:rPr>
      </w:pPr>
    </w:p>
    <w:p w14:paraId="0EEFF728" w14:textId="703725D0" w:rsidR="00D773B3" w:rsidRPr="00806BFB" w:rsidRDefault="00D773B3" w:rsidP="002465C5">
      <w:pPr>
        <w:jc w:val="center"/>
        <w:rPr>
          <w:b/>
          <w:bCs/>
        </w:rPr>
      </w:pPr>
    </w:p>
    <w:p w14:paraId="743DF117" w14:textId="77777777" w:rsidR="00A81ABD" w:rsidRDefault="00A81ABD" w:rsidP="001964E7">
      <w:pPr>
        <w:spacing w:before="120" w:after="120"/>
        <w:ind w:firstLine="567"/>
        <w:rPr>
          <w:color w:val="000000"/>
          <w:szCs w:val="18"/>
          <w:u w:color="000000"/>
        </w:rPr>
      </w:pPr>
    </w:p>
    <w:p w14:paraId="1D5D62BA" w14:textId="0756EB8E" w:rsidR="001964E7" w:rsidRDefault="001964E7" w:rsidP="001964E7">
      <w:pPr>
        <w:spacing w:before="120" w:after="120"/>
        <w:ind w:firstLine="567"/>
        <w:rPr>
          <w:color w:val="000000"/>
          <w:szCs w:val="18"/>
          <w:u w:color="000000"/>
        </w:rPr>
      </w:pPr>
      <w:r w:rsidRPr="00755C69">
        <w:rPr>
          <w:color w:val="000000"/>
          <w:szCs w:val="18"/>
          <w:u w:color="000000"/>
        </w:rPr>
        <w:lastRenderedPageBreak/>
        <w:t>Wykaz podlega wywieszeniu na okres 21 dni na tablicy ogłoszeń Urzędu Miejskiego w Kcyni, ponadto informację o wywieszeniu tego wykazu podaje się do publicznej wiadomości w prasie lok</w:t>
      </w:r>
      <w:r>
        <w:rPr>
          <w:color w:val="000000"/>
          <w:szCs w:val="18"/>
          <w:u w:color="000000"/>
        </w:rPr>
        <w:t xml:space="preserve">alnej, </w:t>
      </w:r>
      <w:r w:rsidRPr="00755C69">
        <w:rPr>
          <w:color w:val="000000"/>
          <w:szCs w:val="18"/>
          <w:u w:color="000000"/>
        </w:rPr>
        <w:t>na stronie internetowej Gminy Kcynia</w:t>
      </w:r>
      <w:r>
        <w:rPr>
          <w:color w:val="000000"/>
          <w:szCs w:val="18"/>
          <w:u w:color="000000"/>
        </w:rPr>
        <w:t>,</w:t>
      </w:r>
      <w:r w:rsidRPr="00755C69">
        <w:rPr>
          <w:color w:val="000000"/>
          <w:szCs w:val="18"/>
          <w:u w:color="000000"/>
        </w:rPr>
        <w:t xml:space="preserve"> </w:t>
      </w:r>
      <w:r>
        <w:rPr>
          <w:color w:val="000000"/>
          <w:szCs w:val="18"/>
          <w:u w:color="000000"/>
        </w:rPr>
        <w:t xml:space="preserve">w </w:t>
      </w:r>
      <w:r w:rsidRPr="00755C69">
        <w:rPr>
          <w:color w:val="000000"/>
          <w:szCs w:val="18"/>
          <w:u w:color="000000"/>
        </w:rPr>
        <w:t>Biuletyn</w:t>
      </w:r>
      <w:r>
        <w:rPr>
          <w:color w:val="000000"/>
          <w:szCs w:val="18"/>
          <w:u w:color="000000"/>
        </w:rPr>
        <w:t>ie</w:t>
      </w:r>
      <w:r w:rsidRPr="00755C69">
        <w:rPr>
          <w:color w:val="000000"/>
          <w:szCs w:val="18"/>
          <w:u w:color="000000"/>
        </w:rPr>
        <w:t xml:space="preserve"> Informacji Publicznej </w:t>
      </w:r>
      <w:r w:rsidRPr="00755C69">
        <w:rPr>
          <w:b/>
          <w:color w:val="000000"/>
          <w:szCs w:val="18"/>
          <w:u w:color="000000"/>
        </w:rPr>
        <w:t>w zakładce Mienie Gminy – Wykazy nieruchomości</w:t>
      </w:r>
      <w:r>
        <w:rPr>
          <w:color w:val="000000"/>
          <w:szCs w:val="18"/>
          <w:u w:color="000000"/>
        </w:rPr>
        <w:t xml:space="preserve"> </w:t>
      </w:r>
      <w:r w:rsidRPr="00755C69">
        <w:rPr>
          <w:color w:val="000000"/>
          <w:szCs w:val="18"/>
          <w:u w:color="000000"/>
        </w:rPr>
        <w:t xml:space="preserve">pod adresem </w:t>
      </w:r>
      <w:hyperlink r:id="rId9" w:history="1">
        <w:r w:rsidRPr="009F48E2">
          <w:rPr>
            <w:rStyle w:val="Hipercze"/>
            <w:szCs w:val="18"/>
            <w:u w:color="000000"/>
          </w:rPr>
          <w:t>http://mst-kcynia.rbip.mojregion.info</w:t>
        </w:r>
      </w:hyperlink>
      <w:r w:rsidR="00845448">
        <w:rPr>
          <w:color w:val="000000"/>
          <w:szCs w:val="18"/>
          <w:u w:color="000000"/>
        </w:rPr>
        <w:t>.</w:t>
      </w:r>
    </w:p>
    <w:p w14:paraId="581EE165" w14:textId="56CCDBEC" w:rsidR="00DC3A77" w:rsidRPr="00DC3A77" w:rsidRDefault="00DC3A77" w:rsidP="00DC3A77">
      <w:pPr>
        <w:shd w:val="clear" w:color="auto" w:fill="FFFFFF"/>
        <w:rPr>
          <w:color w:val="333333"/>
          <w:szCs w:val="22"/>
        </w:rPr>
      </w:pPr>
      <w:r w:rsidRPr="00DC3A77">
        <w:rPr>
          <w:color w:val="333333"/>
          <w:szCs w:val="22"/>
        </w:rPr>
        <w:t>Osoby fizyczne i prawne, którym na mocy art. 34 ust. 1 pkt 1 i 2 ustawy z dnia 21 sierpnia 1997 r. o gospodarce nieruchomościami (Dz. U. z 202</w:t>
      </w:r>
      <w:r w:rsidR="002D0456">
        <w:rPr>
          <w:color w:val="333333"/>
          <w:szCs w:val="22"/>
        </w:rPr>
        <w:t>6</w:t>
      </w:r>
      <w:r w:rsidRPr="00DC3A77">
        <w:rPr>
          <w:color w:val="333333"/>
          <w:szCs w:val="22"/>
        </w:rPr>
        <w:t xml:space="preserve"> r. poz. </w:t>
      </w:r>
      <w:r w:rsidR="002D0456">
        <w:rPr>
          <w:color w:val="333333"/>
          <w:szCs w:val="22"/>
        </w:rPr>
        <w:t>399</w:t>
      </w:r>
      <w:r w:rsidR="0012555B">
        <w:rPr>
          <w:color w:val="333333"/>
          <w:szCs w:val="22"/>
        </w:rPr>
        <w:t xml:space="preserve"> ze zm.</w:t>
      </w:r>
      <w:r w:rsidRPr="00DC3A77">
        <w:rPr>
          <w:color w:val="333333"/>
          <w:szCs w:val="22"/>
        </w:rPr>
        <w:t xml:space="preserve">), przysługuje pierwszeństwo w nabyciu przedmiotowej nieruchomości winny złożyć wniosek o nabycie w/wym. nieruchomości w terminie 6 tygodni, licząc od dnia wywieszenia wykazu (tj. najpóźniej do dnia </w:t>
      </w:r>
      <w:r w:rsidR="00A81ABD">
        <w:rPr>
          <w:color w:val="333333"/>
          <w:szCs w:val="22"/>
        </w:rPr>
        <w:t>10</w:t>
      </w:r>
      <w:r w:rsidR="0012555B">
        <w:rPr>
          <w:color w:val="333333"/>
          <w:szCs w:val="22"/>
        </w:rPr>
        <w:t xml:space="preserve"> grudnia</w:t>
      </w:r>
      <w:r w:rsidR="00931DBD">
        <w:rPr>
          <w:color w:val="333333"/>
          <w:szCs w:val="22"/>
        </w:rPr>
        <w:t xml:space="preserve"> </w:t>
      </w:r>
      <w:r w:rsidR="002465C5">
        <w:rPr>
          <w:color w:val="333333"/>
          <w:szCs w:val="22"/>
        </w:rPr>
        <w:t xml:space="preserve">2026 </w:t>
      </w:r>
      <w:r w:rsidRPr="00DC3A77">
        <w:rPr>
          <w:color w:val="333333"/>
          <w:szCs w:val="22"/>
        </w:rPr>
        <w:t>r.).</w:t>
      </w:r>
    </w:p>
    <w:p w14:paraId="7A0F90AC" w14:textId="422DFE69" w:rsidR="00DC3A77" w:rsidRDefault="00DC3A77" w:rsidP="00DC3A77">
      <w:pPr>
        <w:shd w:val="clear" w:color="auto" w:fill="FFFFFF"/>
        <w:rPr>
          <w:color w:val="333333"/>
          <w:szCs w:val="22"/>
        </w:rPr>
      </w:pPr>
      <w:r w:rsidRPr="00DC3A77">
        <w:rPr>
          <w:color w:val="333333"/>
          <w:szCs w:val="22"/>
        </w:rPr>
        <w:t>Bliższych informacji można uzyskać w Urzędzie Miejskim w Kcyni - Referat Rolnictwa, Ochrony Środowiska i Gospodarki Nieruchomościami – Kcynia, ul. Dworcowa 8 (pokój nr 4), e-mail: a</w:t>
      </w:r>
      <w:r>
        <w:rPr>
          <w:color w:val="333333"/>
          <w:szCs w:val="22"/>
        </w:rPr>
        <w:t>nna.pawlak</w:t>
      </w:r>
      <w:r w:rsidRPr="00DC3A77">
        <w:rPr>
          <w:color w:val="333333"/>
          <w:szCs w:val="22"/>
        </w:rPr>
        <w:t>@kcynia.pl lub telefonicznie /52/ 589 37 20 wew. 30</w:t>
      </w:r>
      <w:r>
        <w:rPr>
          <w:color w:val="333333"/>
          <w:szCs w:val="22"/>
        </w:rPr>
        <w:t>3</w:t>
      </w:r>
      <w:r w:rsidRPr="00DC3A77">
        <w:rPr>
          <w:color w:val="333333"/>
          <w:szCs w:val="22"/>
        </w:rPr>
        <w:t>.</w:t>
      </w:r>
    </w:p>
    <w:p w14:paraId="5695AA19" w14:textId="77777777" w:rsidR="00AF6A14" w:rsidRDefault="00AF6A14" w:rsidP="00DC3A77">
      <w:pPr>
        <w:shd w:val="clear" w:color="auto" w:fill="FFFFFF"/>
        <w:rPr>
          <w:color w:val="333333"/>
          <w:szCs w:val="22"/>
        </w:rPr>
      </w:pPr>
    </w:p>
    <w:p w14:paraId="37E2B4DD" w14:textId="77777777" w:rsidR="00AF6A14" w:rsidRPr="00DC3A77" w:rsidRDefault="00AF6A14" w:rsidP="00DC3A77">
      <w:pPr>
        <w:shd w:val="clear" w:color="auto" w:fill="FFFFFF"/>
        <w:rPr>
          <w:color w:val="333333"/>
          <w:szCs w:val="22"/>
        </w:rPr>
      </w:pPr>
    </w:p>
    <w:p w14:paraId="44F05EE1" w14:textId="77777777" w:rsidR="001964E7" w:rsidRDefault="001964E7" w:rsidP="001964E7">
      <w:pPr>
        <w:ind w:left="283" w:firstLine="227"/>
        <w:jc w:val="right"/>
        <w:rPr>
          <w:color w:val="000000"/>
          <w:sz w:val="18"/>
          <w:szCs w:val="18"/>
          <w:u w:color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1964E7" w:rsidRPr="007F2D42" w14:paraId="7882B18B" w14:textId="77777777" w:rsidTr="001964E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C5E0" w14:textId="77777777" w:rsidR="001964E7" w:rsidRDefault="001964E7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47EBCB6A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39FDFC4F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29325407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285BCB3D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1AFB10DD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41C1A7A4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38C76C35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697AA7A0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6742F27A" w14:textId="77777777" w:rsidR="00AF6A14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  <w:p w14:paraId="5474C956" w14:textId="77777777" w:rsidR="00AF6A14" w:rsidRPr="007F2D42" w:rsidRDefault="00AF6A14" w:rsidP="001964E7">
            <w:pPr>
              <w:keepNext/>
              <w:keepLines/>
              <w:jc w:val="left"/>
              <w:rPr>
                <w:b/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FC2A" w14:textId="0300C321" w:rsidR="007F2D42" w:rsidRPr="009F0816" w:rsidRDefault="00797394" w:rsidP="009F0816">
            <w:pPr>
              <w:keepNext/>
              <w:keepLines/>
              <w:ind w:left="1134" w:right="1134"/>
              <w:jc w:val="center"/>
              <w:rPr>
                <w:b/>
                <w:color w:val="000000"/>
                <w:szCs w:val="22"/>
              </w:rPr>
            </w:pPr>
            <w:r w:rsidRPr="007F2D42">
              <w:rPr>
                <w:b/>
                <w:color w:val="000000"/>
                <w:szCs w:val="22"/>
              </w:rPr>
              <w:t>BURMISTRZ KCYNI</w:t>
            </w:r>
            <w:r w:rsidR="00327F4E">
              <w:rPr>
                <w:b/>
              </w:rPr>
              <w:t xml:space="preserve"> </w:t>
            </w:r>
            <w:r w:rsidR="009F0816">
              <w:rPr>
                <w:b/>
              </w:rPr>
              <w:t xml:space="preserve">                  /-/ </w:t>
            </w:r>
            <w:r w:rsidR="007F2D42" w:rsidRPr="007F2D42">
              <w:rPr>
                <w:b/>
              </w:rPr>
              <w:t>Mateusz Stachowiak</w:t>
            </w:r>
          </w:p>
        </w:tc>
      </w:tr>
    </w:tbl>
    <w:p w14:paraId="47ACFF52" w14:textId="77777777" w:rsidR="001964E7" w:rsidRDefault="001964E7" w:rsidP="001964E7">
      <w:pPr>
        <w:pStyle w:val="Default"/>
        <w:rPr>
          <w:sz w:val="16"/>
          <w:u w:color="000000"/>
        </w:rPr>
      </w:pPr>
    </w:p>
    <w:p w14:paraId="52CBD697" w14:textId="77777777" w:rsidR="001964E7" w:rsidRPr="001964E7" w:rsidRDefault="001964E7" w:rsidP="001964E7">
      <w:pPr>
        <w:pStyle w:val="Default"/>
        <w:rPr>
          <w:sz w:val="14"/>
          <w:szCs w:val="22"/>
          <w:u w:color="000000"/>
        </w:rPr>
      </w:pPr>
    </w:p>
    <w:p w14:paraId="70F43B9D" w14:textId="77777777" w:rsidR="001964E7" w:rsidRPr="001964E7" w:rsidRDefault="001964E7" w:rsidP="001964E7">
      <w:pPr>
        <w:pStyle w:val="Default"/>
        <w:rPr>
          <w:sz w:val="18"/>
          <w:szCs w:val="18"/>
        </w:rPr>
      </w:pPr>
      <w:r w:rsidRPr="001964E7">
        <w:rPr>
          <w:sz w:val="18"/>
          <w:szCs w:val="18"/>
        </w:rPr>
        <w:t xml:space="preserve">Wykaz wywieszono na tablicy ogłoszeń na okres 21 dni, </w:t>
      </w:r>
    </w:p>
    <w:p w14:paraId="6A967EDA" w14:textId="3435796A" w:rsidR="001964E7" w:rsidRDefault="001964E7" w:rsidP="001964E7">
      <w:pPr>
        <w:pStyle w:val="Default"/>
        <w:rPr>
          <w:sz w:val="18"/>
          <w:szCs w:val="18"/>
        </w:rPr>
      </w:pPr>
      <w:r w:rsidRPr="001964E7">
        <w:rPr>
          <w:sz w:val="18"/>
          <w:szCs w:val="18"/>
        </w:rPr>
        <w:t xml:space="preserve">tj. </w:t>
      </w:r>
      <w:r w:rsidRPr="002465C5">
        <w:rPr>
          <w:sz w:val="18"/>
          <w:szCs w:val="18"/>
        </w:rPr>
        <w:t xml:space="preserve">od </w:t>
      </w:r>
      <w:r w:rsidR="0012555B">
        <w:rPr>
          <w:sz w:val="18"/>
          <w:szCs w:val="18"/>
        </w:rPr>
        <w:t>2</w:t>
      </w:r>
      <w:r w:rsidR="00A81ABD">
        <w:rPr>
          <w:sz w:val="18"/>
          <w:szCs w:val="18"/>
        </w:rPr>
        <w:t>9</w:t>
      </w:r>
      <w:r w:rsidR="0012555B">
        <w:rPr>
          <w:sz w:val="18"/>
          <w:szCs w:val="18"/>
        </w:rPr>
        <w:t xml:space="preserve"> października</w:t>
      </w:r>
      <w:r w:rsidR="002D0456">
        <w:rPr>
          <w:sz w:val="18"/>
          <w:szCs w:val="18"/>
        </w:rPr>
        <w:t xml:space="preserve"> 2026</w:t>
      </w:r>
      <w:r w:rsidRPr="002465C5">
        <w:rPr>
          <w:sz w:val="18"/>
          <w:szCs w:val="18"/>
        </w:rPr>
        <w:t xml:space="preserve"> r. do </w:t>
      </w:r>
      <w:r w:rsidR="0012555B">
        <w:rPr>
          <w:sz w:val="18"/>
          <w:szCs w:val="18"/>
        </w:rPr>
        <w:t>1</w:t>
      </w:r>
      <w:r w:rsidR="00A81ABD">
        <w:rPr>
          <w:sz w:val="18"/>
          <w:szCs w:val="18"/>
        </w:rPr>
        <w:t>9</w:t>
      </w:r>
      <w:r w:rsidR="0012555B">
        <w:rPr>
          <w:sz w:val="18"/>
          <w:szCs w:val="18"/>
        </w:rPr>
        <w:t xml:space="preserve"> listopada</w:t>
      </w:r>
      <w:r w:rsidR="00B628B9">
        <w:rPr>
          <w:sz w:val="18"/>
          <w:szCs w:val="18"/>
        </w:rPr>
        <w:t xml:space="preserve"> </w:t>
      </w:r>
      <w:r w:rsidR="002465C5" w:rsidRPr="002465C5">
        <w:rPr>
          <w:sz w:val="18"/>
          <w:szCs w:val="18"/>
        </w:rPr>
        <w:t>2026</w:t>
      </w:r>
      <w:r w:rsidRPr="002465C5">
        <w:rPr>
          <w:sz w:val="18"/>
          <w:szCs w:val="18"/>
        </w:rPr>
        <w:t xml:space="preserve"> r. włącznie</w:t>
      </w:r>
    </w:p>
    <w:p w14:paraId="03038326" w14:textId="77777777" w:rsidR="002465C5" w:rsidRPr="00DC3A77" w:rsidRDefault="002465C5" w:rsidP="001964E7">
      <w:pPr>
        <w:pStyle w:val="Default"/>
        <w:rPr>
          <w:sz w:val="18"/>
          <w:szCs w:val="18"/>
        </w:rPr>
      </w:pPr>
    </w:p>
    <w:p w14:paraId="2A8D6F4D" w14:textId="77777777" w:rsidR="001964E7" w:rsidRDefault="001964E7" w:rsidP="001964E7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…………………………..</w:t>
      </w:r>
    </w:p>
    <w:p w14:paraId="0EF3AB5A" w14:textId="77777777" w:rsidR="001964E7" w:rsidRDefault="001964E7" w:rsidP="001964E7">
      <w:pPr>
        <w:pStyle w:val="Default"/>
        <w:rPr>
          <w:sz w:val="16"/>
          <w:szCs w:val="16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64E7">
        <w:rPr>
          <w:sz w:val="16"/>
          <w:szCs w:val="16"/>
        </w:rPr>
        <w:t>/podpis/</w:t>
      </w:r>
    </w:p>
    <w:p w14:paraId="35014F06" w14:textId="5B4649F9" w:rsidR="001964E7" w:rsidRDefault="001964E7" w:rsidP="001964E7">
      <w:pPr>
        <w:rPr>
          <w:color w:val="000000"/>
          <w:sz w:val="16"/>
          <w:u w:color="000000"/>
        </w:rPr>
      </w:pPr>
    </w:p>
    <w:p w14:paraId="0E415CEB" w14:textId="3E198AC7" w:rsidR="001964E7" w:rsidRPr="002465C5" w:rsidRDefault="001964E7" w:rsidP="002465C5">
      <w:pPr>
        <w:rPr>
          <w:b/>
          <w:bCs/>
          <w:color w:val="000000"/>
          <w:sz w:val="18"/>
          <w:szCs w:val="18"/>
          <w:u w:color="000000"/>
        </w:rPr>
      </w:pPr>
    </w:p>
    <w:p w14:paraId="666ABB2A" w14:textId="72649BA1" w:rsidR="008E3EC1" w:rsidRDefault="008E3EC1">
      <w:pPr>
        <w:jc w:val="left"/>
        <w:rPr>
          <w:color w:val="000000"/>
          <w:u w:color="000000"/>
        </w:rPr>
      </w:pPr>
    </w:p>
    <w:sectPr w:rsidR="008E3EC1" w:rsidSect="00FD5402">
      <w:endnotePr>
        <w:numFmt w:val="decimal"/>
      </w:endnotePr>
      <w:pgSz w:w="11906" w:h="16838"/>
      <w:pgMar w:top="992" w:right="1020" w:bottom="709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4DA66" w14:textId="77777777" w:rsidR="00872035" w:rsidRDefault="00872035" w:rsidP="00ED2AEF">
      <w:r>
        <w:separator/>
      </w:r>
    </w:p>
  </w:endnote>
  <w:endnote w:type="continuationSeparator" w:id="0">
    <w:p w14:paraId="072E8174" w14:textId="77777777" w:rsidR="00872035" w:rsidRDefault="00872035" w:rsidP="00ED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FA3C3" w14:textId="77777777" w:rsidR="00872035" w:rsidRDefault="00872035" w:rsidP="00ED2AEF">
      <w:r>
        <w:separator/>
      </w:r>
    </w:p>
  </w:footnote>
  <w:footnote w:type="continuationSeparator" w:id="0">
    <w:p w14:paraId="1D1580B4" w14:textId="77777777" w:rsidR="00872035" w:rsidRDefault="00872035" w:rsidP="00ED2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B3A22"/>
    <w:multiLevelType w:val="hybridMultilevel"/>
    <w:tmpl w:val="B9CE8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14FD8"/>
    <w:multiLevelType w:val="hybridMultilevel"/>
    <w:tmpl w:val="4D5046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591949">
    <w:abstractNumId w:val="1"/>
  </w:num>
  <w:num w:numId="2" w16cid:durableId="208228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8E"/>
    <w:rsid w:val="000039FA"/>
    <w:rsid w:val="00007344"/>
    <w:rsid w:val="000431D4"/>
    <w:rsid w:val="000532A5"/>
    <w:rsid w:val="000835B9"/>
    <w:rsid w:val="000852B7"/>
    <w:rsid w:val="000B2856"/>
    <w:rsid w:val="000B477F"/>
    <w:rsid w:val="000F198B"/>
    <w:rsid w:val="00106586"/>
    <w:rsid w:val="00107E20"/>
    <w:rsid w:val="00123169"/>
    <w:rsid w:val="0012555B"/>
    <w:rsid w:val="00141151"/>
    <w:rsid w:val="00146981"/>
    <w:rsid w:val="00155422"/>
    <w:rsid w:val="0017470C"/>
    <w:rsid w:val="00186716"/>
    <w:rsid w:val="001964E7"/>
    <w:rsid w:val="001C618E"/>
    <w:rsid w:val="001E14D5"/>
    <w:rsid w:val="001E59F7"/>
    <w:rsid w:val="001F2654"/>
    <w:rsid w:val="001F2F7C"/>
    <w:rsid w:val="001F5978"/>
    <w:rsid w:val="00201F5D"/>
    <w:rsid w:val="002076EC"/>
    <w:rsid w:val="002465C5"/>
    <w:rsid w:val="00254DBC"/>
    <w:rsid w:val="00285FE0"/>
    <w:rsid w:val="002A3D4B"/>
    <w:rsid w:val="002B01F2"/>
    <w:rsid w:val="002B4DCB"/>
    <w:rsid w:val="002C0BFB"/>
    <w:rsid w:val="002C4C54"/>
    <w:rsid w:val="002C7333"/>
    <w:rsid w:val="002D0456"/>
    <w:rsid w:val="002D4A08"/>
    <w:rsid w:val="002F5FF8"/>
    <w:rsid w:val="003013BC"/>
    <w:rsid w:val="003130BE"/>
    <w:rsid w:val="003220E9"/>
    <w:rsid w:val="00327F4E"/>
    <w:rsid w:val="0033068E"/>
    <w:rsid w:val="00330E55"/>
    <w:rsid w:val="003464F9"/>
    <w:rsid w:val="00350EDD"/>
    <w:rsid w:val="00350F92"/>
    <w:rsid w:val="00353BD3"/>
    <w:rsid w:val="003740C2"/>
    <w:rsid w:val="00375F8F"/>
    <w:rsid w:val="00384B5B"/>
    <w:rsid w:val="00397825"/>
    <w:rsid w:val="003B0EC3"/>
    <w:rsid w:val="003C16D8"/>
    <w:rsid w:val="003C19EF"/>
    <w:rsid w:val="003C36EB"/>
    <w:rsid w:val="003F03A2"/>
    <w:rsid w:val="003F6B95"/>
    <w:rsid w:val="00404DD2"/>
    <w:rsid w:val="004130E4"/>
    <w:rsid w:val="00416D47"/>
    <w:rsid w:val="00427A38"/>
    <w:rsid w:val="00432253"/>
    <w:rsid w:val="0044792C"/>
    <w:rsid w:val="0046191F"/>
    <w:rsid w:val="00490360"/>
    <w:rsid w:val="0049241D"/>
    <w:rsid w:val="004B092C"/>
    <w:rsid w:val="004B73E5"/>
    <w:rsid w:val="004C096B"/>
    <w:rsid w:val="004C588E"/>
    <w:rsid w:val="004C5CAD"/>
    <w:rsid w:val="004D5505"/>
    <w:rsid w:val="004E7A82"/>
    <w:rsid w:val="004F1A30"/>
    <w:rsid w:val="004F5EEE"/>
    <w:rsid w:val="00504BD4"/>
    <w:rsid w:val="00516148"/>
    <w:rsid w:val="0052173E"/>
    <w:rsid w:val="00521F26"/>
    <w:rsid w:val="00522DC6"/>
    <w:rsid w:val="00526650"/>
    <w:rsid w:val="00531C46"/>
    <w:rsid w:val="00532702"/>
    <w:rsid w:val="0053679E"/>
    <w:rsid w:val="005371F0"/>
    <w:rsid w:val="0055688D"/>
    <w:rsid w:val="00563043"/>
    <w:rsid w:val="005805A7"/>
    <w:rsid w:val="005D5744"/>
    <w:rsid w:val="005D5A90"/>
    <w:rsid w:val="00600697"/>
    <w:rsid w:val="00606167"/>
    <w:rsid w:val="00610BB1"/>
    <w:rsid w:val="00620A44"/>
    <w:rsid w:val="00621842"/>
    <w:rsid w:val="006225BA"/>
    <w:rsid w:val="00636611"/>
    <w:rsid w:val="0065467B"/>
    <w:rsid w:val="00673185"/>
    <w:rsid w:val="006745DF"/>
    <w:rsid w:val="00684267"/>
    <w:rsid w:val="0068575F"/>
    <w:rsid w:val="00692763"/>
    <w:rsid w:val="006A0644"/>
    <w:rsid w:val="006A4C6A"/>
    <w:rsid w:val="006A79B5"/>
    <w:rsid w:val="006C4F53"/>
    <w:rsid w:val="006D0F43"/>
    <w:rsid w:val="006D7357"/>
    <w:rsid w:val="007208BF"/>
    <w:rsid w:val="00720CBE"/>
    <w:rsid w:val="007217E6"/>
    <w:rsid w:val="00721D7C"/>
    <w:rsid w:val="00724E3D"/>
    <w:rsid w:val="00736D36"/>
    <w:rsid w:val="007564AF"/>
    <w:rsid w:val="0077338B"/>
    <w:rsid w:val="007754C3"/>
    <w:rsid w:val="00797394"/>
    <w:rsid w:val="007A4C67"/>
    <w:rsid w:val="007E4603"/>
    <w:rsid w:val="007F2D42"/>
    <w:rsid w:val="00802371"/>
    <w:rsid w:val="00806BFB"/>
    <w:rsid w:val="00835E60"/>
    <w:rsid w:val="00840A8A"/>
    <w:rsid w:val="008449FE"/>
    <w:rsid w:val="00845448"/>
    <w:rsid w:val="008509C7"/>
    <w:rsid w:val="00855550"/>
    <w:rsid w:val="00872035"/>
    <w:rsid w:val="0088194F"/>
    <w:rsid w:val="008822AE"/>
    <w:rsid w:val="008B1889"/>
    <w:rsid w:val="008D05FC"/>
    <w:rsid w:val="008D53A5"/>
    <w:rsid w:val="008E16CF"/>
    <w:rsid w:val="008E3EC1"/>
    <w:rsid w:val="008E6311"/>
    <w:rsid w:val="008E6661"/>
    <w:rsid w:val="00912649"/>
    <w:rsid w:val="00916A88"/>
    <w:rsid w:val="009243CC"/>
    <w:rsid w:val="00930E27"/>
    <w:rsid w:val="00931DBD"/>
    <w:rsid w:val="009672A3"/>
    <w:rsid w:val="0097411C"/>
    <w:rsid w:val="009C039E"/>
    <w:rsid w:val="009C423B"/>
    <w:rsid w:val="009C662F"/>
    <w:rsid w:val="009D53B2"/>
    <w:rsid w:val="009D5F1B"/>
    <w:rsid w:val="009D7810"/>
    <w:rsid w:val="009E0AD4"/>
    <w:rsid w:val="009F0816"/>
    <w:rsid w:val="009F4B26"/>
    <w:rsid w:val="00A048DE"/>
    <w:rsid w:val="00A17D91"/>
    <w:rsid w:val="00A50A51"/>
    <w:rsid w:val="00A526ED"/>
    <w:rsid w:val="00A62475"/>
    <w:rsid w:val="00A81ABD"/>
    <w:rsid w:val="00AD50BA"/>
    <w:rsid w:val="00AD6CCF"/>
    <w:rsid w:val="00AD789A"/>
    <w:rsid w:val="00AE14AE"/>
    <w:rsid w:val="00AF6A14"/>
    <w:rsid w:val="00B12D2C"/>
    <w:rsid w:val="00B53E56"/>
    <w:rsid w:val="00B628B9"/>
    <w:rsid w:val="00B75DDB"/>
    <w:rsid w:val="00B80AD8"/>
    <w:rsid w:val="00B843B3"/>
    <w:rsid w:val="00B960D4"/>
    <w:rsid w:val="00BA1B0C"/>
    <w:rsid w:val="00BD48B6"/>
    <w:rsid w:val="00BE7933"/>
    <w:rsid w:val="00BF0A13"/>
    <w:rsid w:val="00C435C1"/>
    <w:rsid w:val="00C527F9"/>
    <w:rsid w:val="00C61D3E"/>
    <w:rsid w:val="00C80D62"/>
    <w:rsid w:val="00C85388"/>
    <w:rsid w:val="00C90304"/>
    <w:rsid w:val="00C91A8D"/>
    <w:rsid w:val="00C947B6"/>
    <w:rsid w:val="00CA1682"/>
    <w:rsid w:val="00CA6217"/>
    <w:rsid w:val="00CB1DBE"/>
    <w:rsid w:val="00CC5558"/>
    <w:rsid w:val="00CC5F7E"/>
    <w:rsid w:val="00CD4843"/>
    <w:rsid w:val="00CE06F5"/>
    <w:rsid w:val="00D07DAF"/>
    <w:rsid w:val="00D13162"/>
    <w:rsid w:val="00D17059"/>
    <w:rsid w:val="00D42057"/>
    <w:rsid w:val="00D43D43"/>
    <w:rsid w:val="00D450D2"/>
    <w:rsid w:val="00D461AB"/>
    <w:rsid w:val="00D57DB4"/>
    <w:rsid w:val="00D773B3"/>
    <w:rsid w:val="00D85B5B"/>
    <w:rsid w:val="00DC3A77"/>
    <w:rsid w:val="00DE286D"/>
    <w:rsid w:val="00DE3C9E"/>
    <w:rsid w:val="00DF179F"/>
    <w:rsid w:val="00DF68EB"/>
    <w:rsid w:val="00E0664A"/>
    <w:rsid w:val="00E06AE2"/>
    <w:rsid w:val="00E33321"/>
    <w:rsid w:val="00E45F1B"/>
    <w:rsid w:val="00E45F79"/>
    <w:rsid w:val="00E52DC9"/>
    <w:rsid w:val="00E66871"/>
    <w:rsid w:val="00E818E5"/>
    <w:rsid w:val="00EB3F4F"/>
    <w:rsid w:val="00EB6A42"/>
    <w:rsid w:val="00EC3D58"/>
    <w:rsid w:val="00ED2AEF"/>
    <w:rsid w:val="00EF4E2F"/>
    <w:rsid w:val="00F0417E"/>
    <w:rsid w:val="00F15793"/>
    <w:rsid w:val="00F249ED"/>
    <w:rsid w:val="00F46F65"/>
    <w:rsid w:val="00F5019A"/>
    <w:rsid w:val="00F532F5"/>
    <w:rsid w:val="00F76C29"/>
    <w:rsid w:val="00F87160"/>
    <w:rsid w:val="00FD3053"/>
    <w:rsid w:val="00FD5402"/>
    <w:rsid w:val="00FF1AF2"/>
    <w:rsid w:val="00FF623F"/>
    <w:rsid w:val="00FF6312"/>
    <w:rsid w:val="00FF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CD368"/>
  <w15:docId w15:val="{1DD7C5B0-54D6-4355-82A1-BD331DA6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2C7333"/>
    <w:rPr>
      <w:color w:val="0563C1" w:themeColor="hyperlink"/>
      <w:u w:val="single"/>
    </w:rPr>
  </w:style>
  <w:style w:type="table" w:styleId="Tabela-Siatka">
    <w:name w:val="Table Grid"/>
    <w:basedOn w:val="Standardowy"/>
    <w:rsid w:val="002C73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E14A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ED2A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D2AEF"/>
  </w:style>
  <w:style w:type="character" w:styleId="Odwoanieprzypisudolnego">
    <w:name w:val="footnote reference"/>
    <w:basedOn w:val="Domylnaczcionkaakapitu"/>
    <w:semiHidden/>
    <w:unhideWhenUsed/>
    <w:rsid w:val="00ED2AEF"/>
    <w:rPr>
      <w:vertAlign w:val="superscript"/>
    </w:rPr>
  </w:style>
  <w:style w:type="paragraph" w:customStyle="1" w:styleId="Default">
    <w:name w:val="Default"/>
    <w:rsid w:val="009672A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0">
    <w:name w:val="Normal_0"/>
    <w:qFormat/>
    <w:rsid w:val="008E3EC1"/>
    <w:pPr>
      <w:jc w:val="both"/>
    </w:pPr>
    <w:rPr>
      <w:sz w:val="22"/>
    </w:rPr>
  </w:style>
  <w:style w:type="paragraph" w:styleId="Tekstdymka">
    <w:name w:val="Balloon Text"/>
    <w:basedOn w:val="Normalny"/>
    <w:link w:val="TekstdymkaZnak"/>
    <w:rsid w:val="00107E2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07E20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516148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st-kcynia.rbip.mojregion.inf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149F6-B21B-4474-A0CB-7FEBA19C2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5354</Characters>
  <Application>Microsoft Office Word</Application>
  <DocSecurity>4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12.2020 z dnia 21 stycznia 2020 r.</vt:lpstr>
      <vt:lpstr/>
    </vt:vector>
  </TitlesOfParts>
  <Company>Burmistrz Kcyni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12.2020 z dnia 21 stycznia 2020 r.</dc:title>
  <dc:subject>w sprawie sporządzenia wykazu nieruchomości, stanowiącej własność Gminy Kcynia, przeznaczonej do sprzedaży.</dc:subject>
  <dc:creator>Aleksandra.Jurek</dc:creator>
  <cp:lastModifiedBy>Aleksandra Jurek</cp:lastModifiedBy>
  <cp:revision>2</cp:revision>
  <cp:lastPrinted>2026-10-29T12:28:00Z</cp:lastPrinted>
  <dcterms:created xsi:type="dcterms:W3CDTF">2026-10-29T12:37:00Z</dcterms:created>
  <dcterms:modified xsi:type="dcterms:W3CDTF">2026-10-29T12:37:00Z</dcterms:modified>
  <cp:category>Akt prawny</cp:category>
</cp:coreProperties>
</file>